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319F6" w14:textId="52BF1498" w:rsidR="00AD569D" w:rsidRPr="009E32BD" w:rsidRDefault="0000186E" w:rsidP="009C2A5F">
      <w:pPr>
        <w:tabs>
          <w:tab w:val="center" w:pos="5400"/>
        </w:tabs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caps/>
          <w:color w:val="000000" w:themeColor="text1"/>
          <w:sz w:val="24"/>
          <w:szCs w:val="24"/>
        </w:rPr>
      </w:pPr>
      <w:r w:rsidRPr="009E32BD">
        <w:rPr>
          <w:rFonts w:ascii="Calibri" w:eastAsia="Batang" w:hAnsi="Calibri" w:cs="Calibri"/>
          <w:b/>
          <w:bCs/>
          <w:caps/>
          <w:color w:val="000000" w:themeColor="text1"/>
          <w:sz w:val="24"/>
          <w:szCs w:val="24"/>
        </w:rPr>
        <w:t>Charlotte</w:t>
      </w:r>
      <w:r w:rsidR="00AD569D" w:rsidRPr="009E32BD">
        <w:rPr>
          <w:rFonts w:ascii="Calibri" w:eastAsia="Batang" w:hAnsi="Calibri" w:cs="Calibri"/>
          <w:b/>
          <w:bCs/>
          <w:caps/>
          <w:color w:val="000000" w:themeColor="text1"/>
          <w:sz w:val="24"/>
          <w:szCs w:val="24"/>
        </w:rPr>
        <w:t xml:space="preserve"> </w:t>
      </w:r>
      <w:r w:rsidRPr="009E32BD">
        <w:rPr>
          <w:rFonts w:ascii="Calibri" w:eastAsia="Batang" w:hAnsi="Calibri" w:cs="Calibri"/>
          <w:b/>
          <w:bCs/>
          <w:caps/>
          <w:color w:val="000000" w:themeColor="text1"/>
          <w:sz w:val="24"/>
          <w:szCs w:val="24"/>
        </w:rPr>
        <w:t>Marie</w:t>
      </w:r>
      <w:r w:rsidR="002938FD" w:rsidRPr="009E32BD">
        <w:rPr>
          <w:rFonts w:ascii="Calibri" w:eastAsia="Batang" w:hAnsi="Calibri" w:cs="Calibri"/>
          <w:b/>
          <w:bCs/>
          <w:caps/>
          <w:color w:val="000000" w:themeColor="text1"/>
          <w:sz w:val="24"/>
          <w:szCs w:val="24"/>
        </w:rPr>
        <w:t xml:space="preserve"> </w:t>
      </w:r>
      <w:r w:rsidRPr="009E32BD">
        <w:rPr>
          <w:rFonts w:ascii="Calibri" w:eastAsia="Batang" w:hAnsi="Calibri" w:cs="Calibri"/>
          <w:b/>
          <w:bCs/>
          <w:caps/>
          <w:color w:val="000000" w:themeColor="text1"/>
          <w:sz w:val="24"/>
          <w:szCs w:val="24"/>
        </w:rPr>
        <w:t>Bostick</w:t>
      </w:r>
    </w:p>
    <w:p w14:paraId="478EEA40" w14:textId="542232E0" w:rsidR="00DB3DCD" w:rsidRPr="005C165C" w:rsidRDefault="0000186E" w:rsidP="009C2A5F">
      <w:pPr>
        <w:autoSpaceDE w:val="0"/>
        <w:autoSpaceDN w:val="0"/>
        <w:adjustRightInd w:val="0"/>
        <w:jc w:val="center"/>
        <w:rPr>
          <w:rFonts w:eastAsia="Times New Roman" w:cstheme="minorHAnsi"/>
          <w:color w:val="A6A6A6" w:themeColor="background1" w:themeShade="A6"/>
          <w:sz w:val="20"/>
          <w:szCs w:val="20"/>
        </w:rPr>
      </w:pPr>
      <w:r w:rsidRPr="009E32BD">
        <w:rPr>
          <w:rFonts w:cstheme="minorHAnsi"/>
          <w:bCs/>
          <w:color w:val="000000" w:themeColor="text1"/>
          <w:sz w:val="20"/>
          <w:szCs w:val="20"/>
        </w:rPr>
        <w:t>cmb54@email.sc.edu</w:t>
      </w:r>
      <w:r w:rsidR="00DB3DCD" w:rsidRPr="009E32BD">
        <w:rPr>
          <w:rFonts w:cstheme="minorHAnsi"/>
          <w:bCs/>
          <w:color w:val="000000" w:themeColor="text1"/>
          <w:sz w:val="20"/>
          <w:szCs w:val="20"/>
        </w:rPr>
        <w:t xml:space="preserve">    |    +1 (</w:t>
      </w:r>
      <w:r w:rsidRPr="009E32BD">
        <w:rPr>
          <w:rFonts w:cstheme="minorHAnsi"/>
          <w:bCs/>
          <w:color w:val="000000" w:themeColor="text1"/>
          <w:sz w:val="20"/>
          <w:szCs w:val="20"/>
        </w:rPr>
        <w:t>864</w:t>
      </w:r>
      <w:r w:rsidR="00DB3DCD" w:rsidRPr="009E32BD">
        <w:rPr>
          <w:rFonts w:cstheme="minorHAnsi"/>
          <w:bCs/>
          <w:color w:val="000000" w:themeColor="text1"/>
          <w:sz w:val="20"/>
          <w:szCs w:val="20"/>
        </w:rPr>
        <w:t xml:space="preserve">) </w:t>
      </w:r>
      <w:r w:rsidRPr="009E32BD">
        <w:rPr>
          <w:rFonts w:cstheme="minorHAnsi"/>
          <w:bCs/>
          <w:color w:val="000000" w:themeColor="text1"/>
          <w:sz w:val="20"/>
          <w:szCs w:val="20"/>
        </w:rPr>
        <w:t>417</w:t>
      </w:r>
      <w:r w:rsidR="00DB3DCD" w:rsidRPr="009E32BD">
        <w:rPr>
          <w:rFonts w:cstheme="minorHAnsi"/>
          <w:bCs/>
          <w:color w:val="000000" w:themeColor="text1"/>
          <w:sz w:val="20"/>
          <w:szCs w:val="20"/>
        </w:rPr>
        <w:t>.</w:t>
      </w:r>
      <w:r w:rsidRPr="009E32BD">
        <w:rPr>
          <w:rFonts w:cstheme="minorHAnsi"/>
          <w:bCs/>
          <w:color w:val="000000" w:themeColor="text1"/>
          <w:sz w:val="20"/>
          <w:szCs w:val="20"/>
        </w:rPr>
        <w:t>0725</w:t>
      </w:r>
      <w:r w:rsidR="00DB3DCD" w:rsidRPr="009E32BD">
        <w:rPr>
          <w:rFonts w:cstheme="minorHAnsi"/>
          <w:bCs/>
          <w:color w:val="000000" w:themeColor="text1"/>
          <w:sz w:val="20"/>
          <w:szCs w:val="20"/>
        </w:rPr>
        <w:t xml:space="preserve">    </w:t>
      </w:r>
      <w:r w:rsidR="00DB3DCD" w:rsidRPr="005C165C">
        <w:rPr>
          <w:rFonts w:cstheme="minorHAnsi"/>
          <w:bCs/>
          <w:color w:val="000000"/>
          <w:sz w:val="20"/>
          <w:szCs w:val="20"/>
        </w:rPr>
        <w:t>|</w:t>
      </w:r>
      <w:r w:rsidR="00DB3DCD" w:rsidRPr="005C165C">
        <w:rPr>
          <w:rFonts w:cstheme="minorHAnsi"/>
          <w:bCs/>
          <w:color w:val="A6A6A6"/>
          <w:sz w:val="20"/>
          <w:szCs w:val="20"/>
        </w:rPr>
        <w:t xml:space="preserve">    </w:t>
      </w:r>
      <w:r w:rsidR="00D63F02" w:rsidRPr="005C165C">
        <w:rPr>
          <w:rFonts w:cstheme="minorHAnsi"/>
          <w:bCs/>
          <w:color w:val="000000"/>
          <w:sz w:val="20"/>
          <w:szCs w:val="20"/>
        </w:rPr>
        <w:t>LinkedIn:</w:t>
      </w:r>
      <w:r>
        <w:rPr>
          <w:rFonts w:cstheme="minorHAnsi"/>
          <w:bCs/>
          <w:color w:val="000000"/>
          <w:sz w:val="20"/>
          <w:szCs w:val="20"/>
        </w:rPr>
        <w:t xml:space="preserve"> </w:t>
      </w:r>
      <w:hyperlink r:id="rId8" w:history="1">
        <w:r w:rsidRPr="009047FC">
          <w:rPr>
            <w:rStyle w:val="Hyperlink"/>
            <w:rFonts w:ascii="Times New Roman" w:hAnsi="Times New Roman" w:cs="Times New Roman"/>
            <w:sz w:val="21"/>
            <w:szCs w:val="21"/>
            <w:shd w:val="clear" w:color="auto" w:fill="FFFFFF"/>
          </w:rPr>
          <w:t>www.linkedin.com/in/charlotte-bostick-174940249</w:t>
        </w:r>
      </w:hyperlink>
    </w:p>
    <w:p w14:paraId="50BD721D" w14:textId="77777777" w:rsidR="00AD569D" w:rsidRPr="00E51F27" w:rsidRDefault="00AD569D" w:rsidP="009C2A5F">
      <w:pPr>
        <w:tabs>
          <w:tab w:val="left" w:pos="360"/>
        </w:tabs>
        <w:autoSpaceDE w:val="0"/>
        <w:autoSpaceDN w:val="0"/>
        <w:adjustRightInd w:val="0"/>
        <w:rPr>
          <w:rFonts w:eastAsia="Times New Roman" w:cstheme="minorHAnsi"/>
          <w:color w:val="595959"/>
          <w:sz w:val="16"/>
          <w:szCs w:val="16"/>
        </w:rPr>
      </w:pPr>
    </w:p>
    <w:p w14:paraId="548D9079" w14:textId="25E34CD0" w:rsidR="00B36EA1" w:rsidRPr="005C165C" w:rsidRDefault="00B36EA1" w:rsidP="00B36EA1">
      <w:pPr>
        <w:tabs>
          <w:tab w:val="right" w:pos="10800"/>
        </w:tabs>
        <w:autoSpaceDE w:val="0"/>
        <w:autoSpaceDN w:val="0"/>
        <w:adjustRightInd w:val="0"/>
        <w:rPr>
          <w:rFonts w:eastAsia="Times New Roman" w:cstheme="minorHAnsi"/>
          <w:b/>
          <w:bCs/>
          <w:caps/>
          <w:sz w:val="20"/>
          <w:szCs w:val="20"/>
        </w:rPr>
      </w:pPr>
      <w:r w:rsidRPr="005C165C">
        <w:rPr>
          <w:rFonts w:eastAsia="Times New Roman" w:cstheme="minorHAnsi"/>
          <w:b/>
          <w:bCs/>
          <w:caps/>
          <w:sz w:val="20"/>
          <w:szCs w:val="20"/>
        </w:rPr>
        <w:t>PROFESSIONAL SUMMARY</w:t>
      </w:r>
    </w:p>
    <w:p w14:paraId="55EC467A" w14:textId="78E1BF5E" w:rsidR="00B36EA1" w:rsidRPr="005C165C" w:rsidRDefault="009E32BD" w:rsidP="00B36EA1">
      <w:pPr>
        <w:ind w:left="180"/>
        <w:rPr>
          <w:rFonts w:eastAsia="Batang" w:cstheme="minorHAnsi"/>
          <w:color w:val="A6A6A6" w:themeColor="background1" w:themeShade="A6"/>
          <w:sz w:val="20"/>
          <w:szCs w:val="20"/>
        </w:rPr>
      </w:pPr>
      <w:r w:rsidRPr="009E32BD">
        <w:rPr>
          <w:rFonts w:eastAsia="Batang" w:cstheme="minorHAnsi"/>
          <w:sz w:val="20"/>
          <w:szCs w:val="20"/>
        </w:rPr>
        <w:t>Enthusiastic</w:t>
      </w:r>
      <w:r>
        <w:rPr>
          <w:rFonts w:eastAsia="Batang" w:cstheme="minorHAnsi"/>
          <w:sz w:val="20"/>
          <w:szCs w:val="20"/>
        </w:rPr>
        <w:t xml:space="preserve">, </w:t>
      </w:r>
      <w:r w:rsidRPr="009E32BD">
        <w:rPr>
          <w:rFonts w:eastAsia="Batang" w:cstheme="minorHAnsi"/>
          <w:sz w:val="20"/>
          <w:szCs w:val="20"/>
        </w:rPr>
        <w:t>detail-oriented</w:t>
      </w:r>
      <w:r>
        <w:rPr>
          <w:rFonts w:eastAsia="Batang" w:cstheme="minorHAnsi"/>
          <w:color w:val="A6A6A6" w:themeColor="background1" w:themeShade="A6"/>
          <w:sz w:val="20"/>
          <w:szCs w:val="20"/>
        </w:rPr>
        <w:t xml:space="preserve"> </w:t>
      </w:r>
      <w:r w:rsidR="00E51F27" w:rsidRPr="006178A3">
        <w:rPr>
          <w:rFonts w:eastAsia="Batang" w:cstheme="minorHAnsi"/>
          <w:b/>
          <w:bCs/>
          <w:sz w:val="20"/>
          <w:szCs w:val="20"/>
        </w:rPr>
        <w:t xml:space="preserve">Master of Human Resources (MHR) </w:t>
      </w:r>
      <w:r w:rsidR="00E51F27" w:rsidRPr="00E51F27">
        <w:rPr>
          <w:rFonts w:eastAsia="Batang" w:cstheme="minorHAnsi"/>
          <w:sz w:val="20"/>
          <w:szCs w:val="20"/>
        </w:rPr>
        <w:t xml:space="preserve">candidate </w:t>
      </w:r>
      <w:r w:rsidR="00E51F27" w:rsidRPr="00237271">
        <w:rPr>
          <w:rFonts w:eastAsia="Batang" w:cstheme="minorHAnsi"/>
          <w:sz w:val="20"/>
          <w:szCs w:val="20"/>
        </w:rPr>
        <w:t>with</w:t>
      </w:r>
      <w:r w:rsidR="00237271" w:rsidRPr="00237271">
        <w:rPr>
          <w:rFonts w:eastAsia="Batang" w:cstheme="minorHAnsi"/>
          <w:sz w:val="20"/>
          <w:szCs w:val="20"/>
        </w:rPr>
        <w:t xml:space="preserve"> experience in the public sector and a non-profit organization. Dedicated team leader with experience in Training and Employee Relations</w:t>
      </w:r>
      <w:r w:rsidR="00B36EA1" w:rsidRPr="00237271">
        <w:rPr>
          <w:rFonts w:eastAsia="Batang" w:cstheme="minorHAnsi"/>
          <w:sz w:val="20"/>
          <w:szCs w:val="20"/>
        </w:rPr>
        <w:t xml:space="preserve">.  </w:t>
      </w:r>
      <w:r w:rsidR="00237271" w:rsidRPr="00237271">
        <w:rPr>
          <w:rFonts w:eastAsia="Batang" w:cstheme="minorHAnsi"/>
          <w:sz w:val="20"/>
          <w:szCs w:val="20"/>
        </w:rPr>
        <w:t>Proven ability in conflict resolution and project management in a fast-paced environment.</w:t>
      </w:r>
      <w:r w:rsidR="00237271">
        <w:rPr>
          <w:rFonts w:eastAsia="Batang" w:cstheme="minorHAnsi"/>
          <w:color w:val="A6A6A6" w:themeColor="background1" w:themeShade="A6"/>
          <w:sz w:val="20"/>
          <w:szCs w:val="20"/>
        </w:rPr>
        <w:t xml:space="preserve"> </w:t>
      </w:r>
      <w:r w:rsidR="009C7857" w:rsidRPr="003E4C0B">
        <w:rPr>
          <w:rFonts w:eastAsia="Batang" w:cstheme="minorHAnsi"/>
          <w:sz w:val="20"/>
          <w:szCs w:val="20"/>
        </w:rPr>
        <w:t>Competencies</w:t>
      </w:r>
      <w:r w:rsidR="00345373" w:rsidRPr="003E4C0B">
        <w:rPr>
          <w:rFonts w:eastAsia="Batang" w:cstheme="minorHAnsi"/>
          <w:sz w:val="20"/>
          <w:szCs w:val="20"/>
        </w:rPr>
        <w:t xml:space="preserve"> include:</w:t>
      </w:r>
    </w:p>
    <w:p w14:paraId="3C70CDAA" w14:textId="77777777" w:rsidR="00B36EA1" w:rsidRPr="001166AE" w:rsidRDefault="00B36EA1" w:rsidP="00B36EA1">
      <w:pPr>
        <w:ind w:left="180"/>
        <w:rPr>
          <w:rFonts w:eastAsia="Batang" w:cstheme="minorHAnsi"/>
          <w:color w:val="A6A6A6" w:themeColor="background1" w:themeShade="A6"/>
          <w:sz w:val="8"/>
          <w:szCs w:val="8"/>
        </w:rPr>
      </w:pPr>
    </w:p>
    <w:p w14:paraId="6338BF69" w14:textId="77777777" w:rsidR="00B36EA1" w:rsidRPr="001166AE" w:rsidRDefault="00B36EA1" w:rsidP="00B36EA1">
      <w:pPr>
        <w:pStyle w:val="ListParagraph"/>
        <w:numPr>
          <w:ilvl w:val="0"/>
          <w:numId w:val="7"/>
        </w:numPr>
        <w:ind w:left="450" w:hanging="270"/>
        <w:rPr>
          <w:rFonts w:eastAsia="Batang" w:cstheme="minorHAnsi"/>
          <w:color w:val="A6A6A6" w:themeColor="background1" w:themeShade="A6"/>
          <w:sz w:val="8"/>
          <w:szCs w:val="8"/>
        </w:rPr>
        <w:sectPr w:rsidR="00B36EA1" w:rsidRPr="001166AE" w:rsidSect="0068767E">
          <w:headerReference w:type="default" r:id="rId9"/>
          <w:footerReference w:type="even" r:id="rId10"/>
          <w:type w:val="continuous"/>
          <w:pgSz w:w="12240" w:h="15840" w:code="1"/>
          <w:pgMar w:top="720" w:right="720" w:bottom="432" w:left="720" w:header="0" w:footer="0" w:gutter="0"/>
          <w:cols w:space="720"/>
        </w:sectPr>
      </w:pPr>
    </w:p>
    <w:p w14:paraId="3DFBD830" w14:textId="113D7A10" w:rsidR="00B36EA1" w:rsidRPr="00237271" w:rsidRDefault="005003CB" w:rsidP="00B36EA1">
      <w:pPr>
        <w:pStyle w:val="ListParagraph"/>
        <w:numPr>
          <w:ilvl w:val="0"/>
          <w:numId w:val="7"/>
        </w:numPr>
        <w:ind w:left="450" w:hanging="270"/>
        <w:rPr>
          <w:rFonts w:eastAsia="Batang" w:cstheme="minorHAnsi"/>
          <w:color w:val="000000" w:themeColor="text1"/>
          <w:sz w:val="20"/>
          <w:szCs w:val="20"/>
        </w:rPr>
      </w:pPr>
      <w:r>
        <w:rPr>
          <w:rFonts w:eastAsia="Batang" w:cstheme="minorHAnsi"/>
          <w:color w:val="000000" w:themeColor="text1"/>
          <w:sz w:val="20"/>
          <w:szCs w:val="20"/>
        </w:rPr>
        <w:t>Pragmatic</w:t>
      </w:r>
      <w:r w:rsidR="00237271" w:rsidRPr="00237271">
        <w:rPr>
          <w:rFonts w:eastAsia="Batang" w:cstheme="minorHAnsi"/>
          <w:color w:val="000000" w:themeColor="text1"/>
          <w:sz w:val="20"/>
          <w:szCs w:val="20"/>
        </w:rPr>
        <w:t xml:space="preserve"> decision-making style</w:t>
      </w:r>
    </w:p>
    <w:p w14:paraId="01A1890D" w14:textId="3C6FCCEF" w:rsidR="00B36EA1" w:rsidRPr="005003CB" w:rsidRDefault="005003CB" w:rsidP="00B36EA1">
      <w:pPr>
        <w:pStyle w:val="ListParagraph"/>
        <w:numPr>
          <w:ilvl w:val="0"/>
          <w:numId w:val="7"/>
        </w:numPr>
        <w:ind w:left="450" w:hanging="270"/>
        <w:rPr>
          <w:rFonts w:eastAsia="Batang" w:cstheme="minorHAnsi"/>
          <w:color w:val="000000" w:themeColor="text1"/>
          <w:sz w:val="20"/>
          <w:szCs w:val="20"/>
        </w:rPr>
      </w:pPr>
      <w:bookmarkStart w:id="0" w:name="_Hlk73992148"/>
      <w:r w:rsidRPr="005003CB">
        <w:rPr>
          <w:rFonts w:eastAsia="Batang" w:cstheme="minorHAnsi"/>
          <w:color w:val="000000" w:themeColor="text1"/>
          <w:sz w:val="20"/>
          <w:szCs w:val="20"/>
        </w:rPr>
        <w:t>Concise communication skills</w:t>
      </w:r>
    </w:p>
    <w:bookmarkEnd w:id="0"/>
    <w:p w14:paraId="369216B3" w14:textId="7A19D193" w:rsidR="0053022D" w:rsidRPr="005003CB" w:rsidRDefault="005003CB" w:rsidP="00B36EA1">
      <w:pPr>
        <w:pStyle w:val="ListParagraph"/>
        <w:numPr>
          <w:ilvl w:val="0"/>
          <w:numId w:val="7"/>
        </w:numPr>
        <w:ind w:left="450" w:hanging="270"/>
        <w:rPr>
          <w:rFonts w:eastAsia="Batang" w:cstheme="minorHAnsi"/>
          <w:color w:val="000000" w:themeColor="text1"/>
          <w:sz w:val="20"/>
          <w:szCs w:val="20"/>
        </w:rPr>
      </w:pPr>
      <w:r w:rsidRPr="005003CB">
        <w:rPr>
          <w:rFonts w:eastAsia="Batang" w:cstheme="minorHAnsi"/>
          <w:color w:val="000000" w:themeColor="text1"/>
          <w:sz w:val="20"/>
          <w:szCs w:val="20"/>
        </w:rPr>
        <w:t>Flexible teamwork mentality</w:t>
      </w:r>
    </w:p>
    <w:p w14:paraId="5BB6E433" w14:textId="2B647959" w:rsidR="00B36EA1" w:rsidRPr="005003CB" w:rsidRDefault="005003CB" w:rsidP="00B36EA1">
      <w:pPr>
        <w:pStyle w:val="ListParagraph"/>
        <w:numPr>
          <w:ilvl w:val="0"/>
          <w:numId w:val="7"/>
        </w:numPr>
        <w:ind w:left="450" w:hanging="270"/>
        <w:rPr>
          <w:rFonts w:eastAsia="Batang" w:cstheme="minorHAnsi"/>
          <w:color w:val="000000" w:themeColor="text1"/>
          <w:sz w:val="20"/>
          <w:szCs w:val="20"/>
        </w:rPr>
      </w:pPr>
      <w:r w:rsidRPr="005003CB">
        <w:rPr>
          <w:rFonts w:eastAsia="Batang" w:cstheme="minorHAnsi"/>
          <w:color w:val="000000" w:themeColor="text1"/>
          <w:sz w:val="20"/>
          <w:szCs w:val="20"/>
        </w:rPr>
        <w:t>Bold project management skills</w:t>
      </w:r>
    </w:p>
    <w:p w14:paraId="56178253" w14:textId="7FCFA8D3" w:rsidR="0053022D" w:rsidRPr="00A7590E" w:rsidRDefault="00A7590E" w:rsidP="0053022D">
      <w:pPr>
        <w:pStyle w:val="ListParagraph"/>
        <w:numPr>
          <w:ilvl w:val="0"/>
          <w:numId w:val="7"/>
        </w:numPr>
        <w:ind w:left="450" w:hanging="270"/>
        <w:rPr>
          <w:rFonts w:eastAsia="Batang" w:cstheme="minorHAnsi"/>
          <w:color w:val="000000" w:themeColor="text1"/>
          <w:sz w:val="20"/>
          <w:szCs w:val="20"/>
        </w:rPr>
      </w:pPr>
      <w:r w:rsidRPr="00A7590E">
        <w:rPr>
          <w:rFonts w:eastAsia="Batang" w:cstheme="minorHAnsi"/>
          <w:color w:val="000000" w:themeColor="text1"/>
          <w:sz w:val="20"/>
          <w:szCs w:val="20"/>
        </w:rPr>
        <w:t>Logical problem-solving ability</w:t>
      </w:r>
    </w:p>
    <w:p w14:paraId="484AE186" w14:textId="7F876AF1" w:rsidR="0053022D" w:rsidRPr="00A7590E" w:rsidRDefault="00A7590E" w:rsidP="0053022D">
      <w:pPr>
        <w:pStyle w:val="ListParagraph"/>
        <w:numPr>
          <w:ilvl w:val="0"/>
          <w:numId w:val="7"/>
        </w:numPr>
        <w:ind w:left="450" w:hanging="270"/>
        <w:rPr>
          <w:rFonts w:eastAsia="Batang" w:cstheme="minorHAnsi"/>
          <w:color w:val="000000" w:themeColor="text1"/>
          <w:sz w:val="20"/>
          <w:szCs w:val="20"/>
        </w:rPr>
      </w:pPr>
      <w:r w:rsidRPr="00A7590E">
        <w:rPr>
          <w:rFonts w:eastAsia="Batang" w:cstheme="minorHAnsi"/>
          <w:color w:val="000000" w:themeColor="text1"/>
          <w:sz w:val="20"/>
          <w:szCs w:val="20"/>
        </w:rPr>
        <w:t>Empathetic leadership style</w:t>
      </w:r>
    </w:p>
    <w:p w14:paraId="2388AFAF" w14:textId="5B221772" w:rsidR="00B36EA1" w:rsidRPr="00A7590E" w:rsidRDefault="00A7590E" w:rsidP="00B36EA1">
      <w:pPr>
        <w:pStyle w:val="ListParagraph"/>
        <w:numPr>
          <w:ilvl w:val="0"/>
          <w:numId w:val="7"/>
        </w:numPr>
        <w:ind w:left="450" w:hanging="270"/>
        <w:rPr>
          <w:rFonts w:eastAsia="Batang" w:cstheme="minorHAnsi"/>
          <w:color w:val="000000" w:themeColor="text1"/>
          <w:sz w:val="20"/>
          <w:szCs w:val="20"/>
        </w:rPr>
      </w:pPr>
      <w:r w:rsidRPr="00A7590E">
        <w:rPr>
          <w:rFonts w:eastAsia="Batang" w:cstheme="minorHAnsi"/>
          <w:color w:val="000000" w:themeColor="text1"/>
          <w:sz w:val="20"/>
          <w:szCs w:val="20"/>
        </w:rPr>
        <w:t>Time management proficiency</w:t>
      </w:r>
    </w:p>
    <w:p w14:paraId="49DF296A" w14:textId="07947FA0" w:rsidR="0053022D" w:rsidRPr="00A7590E" w:rsidRDefault="00A7590E" w:rsidP="0053022D">
      <w:pPr>
        <w:pStyle w:val="ListParagraph"/>
        <w:numPr>
          <w:ilvl w:val="0"/>
          <w:numId w:val="7"/>
        </w:numPr>
        <w:ind w:left="450" w:hanging="270"/>
        <w:rPr>
          <w:rFonts w:eastAsia="Batang" w:cstheme="minorHAnsi"/>
          <w:color w:val="000000" w:themeColor="text1"/>
          <w:sz w:val="20"/>
          <w:szCs w:val="20"/>
        </w:rPr>
      </w:pPr>
      <w:r w:rsidRPr="00A7590E">
        <w:rPr>
          <w:rFonts w:eastAsia="Batang" w:cstheme="minorHAnsi"/>
          <w:color w:val="000000" w:themeColor="text1"/>
          <w:sz w:val="20"/>
          <w:szCs w:val="20"/>
        </w:rPr>
        <w:t>Objective interpersonal approach</w:t>
      </w:r>
    </w:p>
    <w:p w14:paraId="1144AB9D" w14:textId="528295F0" w:rsidR="0053022D" w:rsidRPr="008F1663" w:rsidRDefault="00A7590E" w:rsidP="0053022D">
      <w:pPr>
        <w:pStyle w:val="ListParagraph"/>
        <w:numPr>
          <w:ilvl w:val="0"/>
          <w:numId w:val="7"/>
        </w:numPr>
        <w:ind w:left="450" w:hanging="270"/>
        <w:rPr>
          <w:rFonts w:eastAsia="Batang" w:cstheme="minorHAnsi"/>
          <w:color w:val="000000" w:themeColor="text1"/>
          <w:sz w:val="20"/>
          <w:szCs w:val="20"/>
        </w:rPr>
      </w:pPr>
      <w:r w:rsidRPr="008F1663">
        <w:rPr>
          <w:rFonts w:eastAsia="Batang" w:cstheme="minorHAnsi"/>
          <w:color w:val="000000" w:themeColor="text1"/>
          <w:sz w:val="20"/>
          <w:szCs w:val="20"/>
        </w:rPr>
        <w:t xml:space="preserve">Proven customer-first </w:t>
      </w:r>
      <w:r w:rsidR="008F1663" w:rsidRPr="008F1663">
        <w:rPr>
          <w:rFonts w:eastAsia="Batang" w:cstheme="minorHAnsi"/>
          <w:color w:val="000000" w:themeColor="text1"/>
          <w:sz w:val="20"/>
          <w:szCs w:val="20"/>
        </w:rPr>
        <w:t>mindset</w:t>
      </w:r>
    </w:p>
    <w:p w14:paraId="0417E11F" w14:textId="77777777" w:rsidR="00B36EA1" w:rsidRPr="005C165C" w:rsidRDefault="00B36EA1" w:rsidP="00DB3DCD">
      <w:pPr>
        <w:keepNext/>
        <w:tabs>
          <w:tab w:val="left" w:pos="360"/>
          <w:tab w:val="left" w:pos="2880"/>
          <w:tab w:val="right" w:pos="10800"/>
        </w:tabs>
        <w:outlineLvl w:val="0"/>
        <w:rPr>
          <w:rFonts w:eastAsia="Batang" w:cstheme="minorHAnsi"/>
          <w:b/>
          <w:bCs/>
          <w:color w:val="000000"/>
          <w:sz w:val="20"/>
          <w:szCs w:val="20"/>
        </w:rPr>
        <w:sectPr w:rsidR="00B36EA1" w:rsidRPr="005C165C" w:rsidSect="0068767E">
          <w:type w:val="continuous"/>
          <w:pgSz w:w="12240" w:h="15840" w:code="1"/>
          <w:pgMar w:top="720" w:right="720" w:bottom="432" w:left="720" w:header="0" w:footer="0" w:gutter="0"/>
          <w:cols w:num="3" w:space="540"/>
        </w:sectPr>
      </w:pPr>
    </w:p>
    <w:p w14:paraId="013EB82D" w14:textId="1314128A" w:rsidR="00B36EA1" w:rsidRPr="00E51F27" w:rsidRDefault="00B36EA1" w:rsidP="00DB3DCD">
      <w:pPr>
        <w:keepNext/>
        <w:tabs>
          <w:tab w:val="left" w:pos="360"/>
          <w:tab w:val="left" w:pos="2880"/>
          <w:tab w:val="right" w:pos="10800"/>
        </w:tabs>
        <w:outlineLvl w:val="0"/>
        <w:rPr>
          <w:rFonts w:eastAsia="Batang" w:cstheme="minorHAnsi"/>
          <w:b/>
          <w:bCs/>
          <w:color w:val="000000"/>
          <w:sz w:val="16"/>
          <w:szCs w:val="16"/>
        </w:rPr>
      </w:pPr>
    </w:p>
    <w:p w14:paraId="048295AF" w14:textId="7148645A" w:rsidR="00DB3DCD" w:rsidRPr="00DA7709" w:rsidRDefault="00DB3DCD" w:rsidP="00DB3DCD">
      <w:pPr>
        <w:keepNext/>
        <w:tabs>
          <w:tab w:val="left" w:pos="360"/>
          <w:tab w:val="left" w:pos="2880"/>
          <w:tab w:val="right" w:pos="10800"/>
        </w:tabs>
        <w:outlineLvl w:val="0"/>
        <w:rPr>
          <w:rFonts w:eastAsia="Batang" w:cstheme="minorHAnsi"/>
          <w:b/>
          <w:bCs/>
          <w:color w:val="000000" w:themeColor="text1"/>
          <w:sz w:val="20"/>
          <w:szCs w:val="20"/>
        </w:rPr>
      </w:pPr>
      <w:r w:rsidRPr="00DA7709">
        <w:rPr>
          <w:rFonts w:eastAsia="Batang" w:cstheme="minorHAnsi"/>
          <w:b/>
          <w:bCs/>
          <w:color w:val="000000" w:themeColor="text1"/>
          <w:sz w:val="20"/>
          <w:szCs w:val="20"/>
        </w:rPr>
        <w:t>EDUCATION</w:t>
      </w:r>
    </w:p>
    <w:p w14:paraId="20B4FF84" w14:textId="2F3AA088" w:rsidR="00DB3DCD" w:rsidRPr="00DA7709" w:rsidRDefault="00693AA2" w:rsidP="005E05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10800"/>
        </w:tabs>
        <w:ind w:left="180"/>
        <w:rPr>
          <w:rFonts w:eastAsia="Times New Roman" w:cstheme="minorHAnsi"/>
          <w:color w:val="000000" w:themeColor="text1"/>
          <w:sz w:val="20"/>
          <w:szCs w:val="20"/>
        </w:rPr>
      </w:pPr>
      <w:r w:rsidRPr="00DA7709">
        <w:rPr>
          <w:rFonts w:eastAsia="Times New Roman" w:cstheme="minorHAnsi"/>
          <w:color w:val="000000" w:themeColor="text1"/>
          <w:sz w:val="20"/>
          <w:szCs w:val="20"/>
        </w:rPr>
        <w:t xml:space="preserve">DARLA </w:t>
      </w:r>
      <w:r w:rsidR="00DB3DCD" w:rsidRPr="00DA7709">
        <w:rPr>
          <w:rFonts w:eastAsia="Times New Roman" w:cstheme="minorHAnsi"/>
          <w:color w:val="000000" w:themeColor="text1"/>
          <w:sz w:val="20"/>
          <w:szCs w:val="20"/>
        </w:rPr>
        <w:t xml:space="preserve">MOORE SCHOOL OF BUSINESS, </w:t>
      </w:r>
      <w:r w:rsidR="00DB3DCD" w:rsidRPr="00DA7709">
        <w:rPr>
          <w:rFonts w:eastAsia="Times New Roman" w:cstheme="minorHAnsi"/>
          <w:bCs/>
          <w:color w:val="000000" w:themeColor="text1"/>
          <w:sz w:val="20"/>
          <w:szCs w:val="20"/>
        </w:rPr>
        <w:t>University of South Carolina</w:t>
      </w:r>
      <w:r w:rsidR="00DD1B9A" w:rsidRPr="00DA7709">
        <w:rPr>
          <w:rFonts w:eastAsia="Times New Roman" w:cstheme="minorHAnsi"/>
          <w:bCs/>
          <w:color w:val="000000" w:themeColor="text1"/>
          <w:sz w:val="20"/>
          <w:szCs w:val="20"/>
        </w:rPr>
        <w:t xml:space="preserve"> (USC)</w:t>
      </w:r>
      <w:r w:rsidR="00DB3DCD" w:rsidRPr="00DA7709">
        <w:rPr>
          <w:rFonts w:eastAsia="Times New Roman" w:cstheme="minorHAnsi"/>
          <w:color w:val="000000" w:themeColor="text1"/>
          <w:sz w:val="20"/>
          <w:szCs w:val="20"/>
        </w:rPr>
        <w:t xml:space="preserve"> </w:t>
      </w:r>
      <w:r w:rsidR="005E050C" w:rsidRPr="00DA7709">
        <w:rPr>
          <w:rFonts w:eastAsia="Times New Roman" w:cstheme="minorHAnsi"/>
          <w:color w:val="000000" w:themeColor="text1"/>
          <w:sz w:val="20"/>
          <w:szCs w:val="20"/>
        </w:rPr>
        <w:tab/>
        <w:t>Columbia, SC USA</w:t>
      </w:r>
    </w:p>
    <w:p w14:paraId="5ABB337B" w14:textId="6C21AEFA" w:rsidR="00DB3DCD" w:rsidRPr="00DA7709" w:rsidRDefault="00DB3DCD" w:rsidP="00E80F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10800"/>
        </w:tabs>
        <w:ind w:left="180"/>
        <w:rPr>
          <w:rFonts w:eastAsia="Times New Roman" w:cstheme="minorHAnsi"/>
          <w:b/>
          <w:bCs/>
          <w:color w:val="000000" w:themeColor="text1"/>
          <w:sz w:val="20"/>
          <w:szCs w:val="20"/>
        </w:rPr>
      </w:pPr>
      <w:r w:rsidRPr="00DA7709">
        <w:rPr>
          <w:rFonts w:eastAsia="Times New Roman" w:cstheme="minorHAnsi"/>
          <w:b/>
          <w:bCs/>
          <w:color w:val="000000" w:themeColor="text1"/>
          <w:sz w:val="20"/>
          <w:szCs w:val="20"/>
        </w:rPr>
        <w:t>Master of Human Resources (MHR)</w:t>
      </w:r>
      <w:r w:rsidR="00C965B0" w:rsidRPr="00DA7709">
        <w:rPr>
          <w:rFonts w:eastAsia="Times New Roman" w:cstheme="minorHAnsi"/>
          <w:b/>
          <w:bCs/>
          <w:color w:val="000000" w:themeColor="text1"/>
          <w:sz w:val="20"/>
          <w:szCs w:val="20"/>
        </w:rPr>
        <w:t xml:space="preserve"> GPA</w:t>
      </w:r>
      <w:r w:rsidR="00C965B0" w:rsidRPr="00DA7709">
        <w:rPr>
          <w:rFonts w:eastAsia="Times New Roman" w:cstheme="minorHAnsi"/>
          <w:bCs/>
          <w:color w:val="000000" w:themeColor="text1"/>
          <w:sz w:val="20"/>
          <w:szCs w:val="20"/>
        </w:rPr>
        <w:t xml:space="preserve"> 4.0 / 4.0</w:t>
      </w:r>
      <w:r w:rsidRPr="00DA7709">
        <w:rPr>
          <w:rFonts w:eastAsia="Times New Roman" w:cstheme="minorHAnsi"/>
          <w:color w:val="000000" w:themeColor="text1"/>
          <w:sz w:val="20"/>
          <w:szCs w:val="20"/>
        </w:rPr>
        <w:tab/>
      </w:r>
      <w:r w:rsidR="00E80FA5" w:rsidRPr="00DA7709">
        <w:rPr>
          <w:rFonts w:eastAsia="Times New Roman" w:cstheme="minorHAnsi"/>
          <w:color w:val="000000" w:themeColor="text1"/>
          <w:sz w:val="20"/>
          <w:szCs w:val="20"/>
        </w:rPr>
        <w:tab/>
        <w:t>August 20</w:t>
      </w:r>
      <w:r w:rsidR="00DA7709" w:rsidRPr="00DA7709">
        <w:rPr>
          <w:rFonts w:eastAsia="Times New Roman" w:cstheme="minorHAnsi"/>
          <w:color w:val="000000" w:themeColor="text1"/>
          <w:sz w:val="20"/>
          <w:szCs w:val="20"/>
        </w:rPr>
        <w:t>25</w:t>
      </w:r>
      <w:r w:rsidR="00E80FA5" w:rsidRPr="00DA7709">
        <w:rPr>
          <w:rFonts w:eastAsia="Times New Roman" w:cstheme="minorHAnsi"/>
          <w:color w:val="000000" w:themeColor="text1"/>
          <w:sz w:val="20"/>
          <w:szCs w:val="20"/>
        </w:rPr>
        <w:t xml:space="preserve"> – December 20</w:t>
      </w:r>
      <w:r w:rsidR="00DA7709" w:rsidRPr="00DA7709">
        <w:rPr>
          <w:rFonts w:eastAsia="Times New Roman" w:cstheme="minorHAnsi"/>
          <w:color w:val="000000" w:themeColor="text1"/>
          <w:sz w:val="20"/>
          <w:szCs w:val="20"/>
        </w:rPr>
        <w:t>26</w:t>
      </w:r>
    </w:p>
    <w:p w14:paraId="20699195" w14:textId="48FD601C" w:rsidR="00F113F4" w:rsidRPr="00DA7709" w:rsidRDefault="00F113F4" w:rsidP="00F113F4">
      <w:pPr>
        <w:ind w:left="180"/>
        <w:rPr>
          <w:rFonts w:eastAsia="Batang" w:cstheme="minorHAnsi"/>
          <w:color w:val="000000" w:themeColor="text1"/>
          <w:sz w:val="20"/>
          <w:szCs w:val="20"/>
        </w:rPr>
      </w:pPr>
      <w:r w:rsidRPr="00DA7709">
        <w:rPr>
          <w:rFonts w:eastAsia="Batang" w:cstheme="minorHAnsi"/>
          <w:b/>
          <w:bCs/>
          <w:color w:val="000000" w:themeColor="text1"/>
          <w:sz w:val="20"/>
          <w:szCs w:val="20"/>
        </w:rPr>
        <w:t xml:space="preserve">Pre-internship </w:t>
      </w:r>
      <w:r w:rsidR="008322CC" w:rsidRPr="00DA7709">
        <w:rPr>
          <w:rFonts w:eastAsia="Batang" w:cstheme="minorHAnsi"/>
          <w:b/>
          <w:bCs/>
          <w:color w:val="000000" w:themeColor="text1"/>
          <w:sz w:val="20"/>
          <w:szCs w:val="20"/>
        </w:rPr>
        <w:t>M</w:t>
      </w:r>
      <w:r w:rsidRPr="00DA7709">
        <w:rPr>
          <w:rFonts w:eastAsia="Batang" w:cstheme="minorHAnsi"/>
          <w:b/>
          <w:bCs/>
          <w:color w:val="000000" w:themeColor="text1"/>
          <w:sz w:val="20"/>
          <w:szCs w:val="20"/>
        </w:rPr>
        <w:t>HR courses:</w:t>
      </w:r>
      <w:r w:rsidRPr="00DA7709">
        <w:rPr>
          <w:rFonts w:eastAsia="Batang" w:cstheme="minorHAnsi"/>
          <w:b/>
          <w:color w:val="000000" w:themeColor="text1"/>
          <w:sz w:val="20"/>
          <w:szCs w:val="20"/>
        </w:rPr>
        <w:t xml:space="preserve"> </w:t>
      </w:r>
      <w:r w:rsidRPr="00DA7709">
        <w:rPr>
          <w:rFonts w:eastAsia="Batang" w:cstheme="minorHAnsi"/>
          <w:color w:val="000000" w:themeColor="text1"/>
          <w:sz w:val="20"/>
          <w:szCs w:val="20"/>
        </w:rPr>
        <w:t xml:space="preserve">HR and the Global Firm, HR Metric and Research, Employment Relations Law, Staffing, </w:t>
      </w:r>
    </w:p>
    <w:p w14:paraId="0D02B9B4" w14:textId="77777777" w:rsidR="00F113F4" w:rsidRPr="00DA7709" w:rsidRDefault="00F113F4" w:rsidP="00F113F4">
      <w:pPr>
        <w:ind w:left="180"/>
        <w:rPr>
          <w:rFonts w:eastAsia="Batang" w:cstheme="minorHAnsi"/>
          <w:color w:val="000000" w:themeColor="text1"/>
          <w:sz w:val="20"/>
          <w:szCs w:val="20"/>
        </w:rPr>
      </w:pPr>
      <w:r w:rsidRPr="00DA7709">
        <w:rPr>
          <w:rFonts w:eastAsia="Batang" w:cstheme="minorHAnsi"/>
          <w:color w:val="000000" w:themeColor="text1"/>
          <w:sz w:val="20"/>
          <w:szCs w:val="20"/>
        </w:rPr>
        <w:t>Employee and Leadership Development, and Management of Compensation</w:t>
      </w:r>
    </w:p>
    <w:p w14:paraId="2AA0E2D7" w14:textId="77777777" w:rsidR="00A26A49" w:rsidRPr="00DA7709" w:rsidRDefault="00A26A49" w:rsidP="005E05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10800"/>
        </w:tabs>
        <w:autoSpaceDE w:val="0"/>
        <w:autoSpaceDN w:val="0"/>
        <w:adjustRightInd w:val="0"/>
        <w:ind w:left="180"/>
        <w:rPr>
          <w:rFonts w:eastAsia="Times New Roman" w:cstheme="minorHAnsi"/>
          <w:bCs/>
          <w:caps/>
          <w:color w:val="000000" w:themeColor="text1"/>
          <w:sz w:val="16"/>
          <w:szCs w:val="16"/>
          <w:lang w:val="it-IT"/>
        </w:rPr>
      </w:pPr>
    </w:p>
    <w:p w14:paraId="17A2CF31" w14:textId="6EAA10EF" w:rsidR="00252FDC" w:rsidRPr="00DA7709" w:rsidRDefault="0000186E" w:rsidP="005E05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10800"/>
        </w:tabs>
        <w:autoSpaceDE w:val="0"/>
        <w:autoSpaceDN w:val="0"/>
        <w:adjustRightInd w:val="0"/>
        <w:ind w:left="180"/>
        <w:rPr>
          <w:rFonts w:eastAsia="Times New Roman" w:cstheme="minorHAnsi"/>
          <w:b/>
          <w:bCs/>
          <w:color w:val="000000" w:themeColor="text1"/>
          <w:sz w:val="20"/>
          <w:szCs w:val="20"/>
        </w:rPr>
      </w:pPr>
      <w:r w:rsidRPr="00DA7709">
        <w:rPr>
          <w:rFonts w:eastAsia="Times New Roman" w:cstheme="minorHAnsi"/>
          <w:bCs/>
          <w:caps/>
          <w:color w:val="000000" w:themeColor="text1"/>
          <w:sz w:val="20"/>
          <w:szCs w:val="20"/>
          <w:lang w:val="it-IT"/>
        </w:rPr>
        <w:t>NJ Arnold school of public health, university of South Carolina (USC)</w:t>
      </w:r>
      <w:r w:rsidR="00252FDC" w:rsidRPr="00DA7709">
        <w:rPr>
          <w:rFonts w:eastAsia="Times New Roman" w:cstheme="minorHAnsi"/>
          <w:color w:val="000000" w:themeColor="text1"/>
          <w:sz w:val="20"/>
          <w:szCs w:val="20"/>
        </w:rPr>
        <w:tab/>
      </w:r>
      <w:r w:rsidR="00DA7709" w:rsidRPr="00DA7709">
        <w:rPr>
          <w:rFonts w:eastAsia="Times New Roman" w:cstheme="minorHAnsi"/>
          <w:color w:val="000000" w:themeColor="text1"/>
          <w:sz w:val="20"/>
          <w:szCs w:val="20"/>
        </w:rPr>
        <w:t>Columbia, SC USA</w:t>
      </w:r>
    </w:p>
    <w:p w14:paraId="5BF3598D" w14:textId="333DC058" w:rsidR="00252FDC" w:rsidRPr="00DA7709" w:rsidRDefault="00252FDC" w:rsidP="005C16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10800"/>
        </w:tabs>
        <w:autoSpaceDE w:val="0"/>
        <w:autoSpaceDN w:val="0"/>
        <w:adjustRightInd w:val="0"/>
        <w:ind w:left="180"/>
        <w:rPr>
          <w:rFonts w:eastAsia="Times New Roman" w:cstheme="minorHAnsi"/>
          <w:color w:val="000000" w:themeColor="text1"/>
          <w:sz w:val="20"/>
          <w:szCs w:val="20"/>
        </w:rPr>
      </w:pPr>
      <w:r w:rsidRPr="00DA7709">
        <w:rPr>
          <w:rFonts w:eastAsia="Times New Roman" w:cstheme="minorHAnsi"/>
          <w:b/>
          <w:bCs/>
          <w:color w:val="000000" w:themeColor="text1"/>
          <w:sz w:val="20"/>
          <w:szCs w:val="20"/>
        </w:rPr>
        <w:t xml:space="preserve">Bachelor of </w:t>
      </w:r>
      <w:r w:rsidR="0000186E" w:rsidRPr="00DA7709">
        <w:rPr>
          <w:rFonts w:eastAsia="Times New Roman" w:cstheme="minorHAnsi"/>
          <w:b/>
          <w:bCs/>
          <w:color w:val="000000" w:themeColor="text1"/>
          <w:sz w:val="20"/>
          <w:szCs w:val="20"/>
        </w:rPr>
        <w:t>Science</w:t>
      </w:r>
      <w:r w:rsidR="005C165C" w:rsidRPr="00DA7709">
        <w:rPr>
          <w:rFonts w:eastAsia="Times New Roman" w:cstheme="minorHAnsi"/>
          <w:b/>
          <w:bCs/>
          <w:color w:val="000000" w:themeColor="text1"/>
          <w:sz w:val="20"/>
          <w:szCs w:val="20"/>
        </w:rPr>
        <w:t>,</w:t>
      </w:r>
      <w:r w:rsidRPr="00DA7709">
        <w:rPr>
          <w:rFonts w:eastAsia="Times New Roman" w:cstheme="minorHAnsi"/>
          <w:b/>
          <w:bCs/>
          <w:color w:val="000000" w:themeColor="text1"/>
          <w:sz w:val="20"/>
          <w:szCs w:val="20"/>
        </w:rPr>
        <w:t xml:space="preserve"> Major</w:t>
      </w:r>
      <w:r w:rsidR="005C165C" w:rsidRPr="00DA7709">
        <w:rPr>
          <w:rFonts w:eastAsia="Times New Roman" w:cstheme="minorHAnsi"/>
          <w:b/>
          <w:bCs/>
          <w:color w:val="000000" w:themeColor="text1"/>
          <w:sz w:val="20"/>
          <w:szCs w:val="20"/>
        </w:rPr>
        <w:t>:</w:t>
      </w:r>
      <w:r w:rsidRPr="00DA7709">
        <w:rPr>
          <w:rFonts w:eastAsia="Times New Roman" w:cstheme="minorHAnsi"/>
          <w:b/>
          <w:bCs/>
          <w:color w:val="000000" w:themeColor="text1"/>
          <w:sz w:val="20"/>
          <w:szCs w:val="20"/>
        </w:rPr>
        <w:t xml:space="preserve"> </w:t>
      </w:r>
      <w:r w:rsidR="0000186E" w:rsidRPr="00DA7709">
        <w:rPr>
          <w:rFonts w:eastAsia="Times New Roman" w:cstheme="minorHAnsi"/>
          <w:b/>
          <w:bCs/>
          <w:color w:val="000000" w:themeColor="text1"/>
          <w:sz w:val="20"/>
          <w:szCs w:val="20"/>
        </w:rPr>
        <w:t>Public Health</w:t>
      </w:r>
      <w:r w:rsidR="00DD1B9A" w:rsidRPr="00DA7709">
        <w:rPr>
          <w:rFonts w:eastAsia="Times New Roman" w:cstheme="minorHAnsi"/>
          <w:b/>
          <w:bCs/>
          <w:color w:val="000000" w:themeColor="text1"/>
          <w:sz w:val="20"/>
          <w:szCs w:val="20"/>
        </w:rPr>
        <w:t>,</w:t>
      </w:r>
      <w:r w:rsidRPr="00DA7709">
        <w:rPr>
          <w:rFonts w:eastAsia="Times New Roman" w:cstheme="minorHAnsi"/>
          <w:b/>
          <w:bCs/>
          <w:color w:val="000000" w:themeColor="text1"/>
          <w:sz w:val="20"/>
          <w:szCs w:val="20"/>
        </w:rPr>
        <w:t xml:space="preserve"> Minor</w:t>
      </w:r>
      <w:r w:rsidR="005C165C" w:rsidRPr="00DA7709">
        <w:rPr>
          <w:rFonts w:eastAsia="Times New Roman" w:cstheme="minorHAnsi"/>
          <w:b/>
          <w:bCs/>
          <w:color w:val="000000" w:themeColor="text1"/>
          <w:sz w:val="20"/>
          <w:szCs w:val="20"/>
        </w:rPr>
        <w:t xml:space="preserve">: </w:t>
      </w:r>
      <w:r w:rsidR="0000186E" w:rsidRPr="00DA7709">
        <w:rPr>
          <w:rFonts w:eastAsia="Times New Roman" w:cstheme="minorHAnsi"/>
          <w:b/>
          <w:bCs/>
          <w:color w:val="000000" w:themeColor="text1"/>
          <w:sz w:val="20"/>
          <w:szCs w:val="20"/>
        </w:rPr>
        <w:t>Chemistry and Sociology</w:t>
      </w:r>
      <w:r w:rsidR="00DD1B9A" w:rsidRPr="00DA7709">
        <w:rPr>
          <w:rFonts w:eastAsia="Times New Roman" w:cstheme="minorHAnsi"/>
          <w:color w:val="000000" w:themeColor="text1"/>
          <w:sz w:val="20"/>
          <w:szCs w:val="20"/>
        </w:rPr>
        <w:t>,</w:t>
      </w:r>
      <w:r w:rsidR="0000186E" w:rsidRPr="00DA7709">
        <w:rPr>
          <w:rFonts w:eastAsia="Times New Roman" w:cstheme="minorHAnsi"/>
          <w:color w:val="000000" w:themeColor="text1"/>
          <w:sz w:val="20"/>
          <w:szCs w:val="20"/>
        </w:rPr>
        <w:t xml:space="preserve"> </w:t>
      </w:r>
      <w:r w:rsidRPr="00DA7709">
        <w:rPr>
          <w:rFonts w:eastAsia="Times New Roman" w:cstheme="minorHAnsi"/>
          <w:b/>
          <w:bCs/>
          <w:color w:val="000000" w:themeColor="text1"/>
          <w:sz w:val="20"/>
          <w:szCs w:val="20"/>
        </w:rPr>
        <w:t xml:space="preserve">GPA </w:t>
      </w:r>
      <w:r w:rsidR="0000186E" w:rsidRPr="00DA7709">
        <w:rPr>
          <w:rFonts w:eastAsia="Times New Roman" w:cstheme="minorHAnsi"/>
          <w:bCs/>
          <w:color w:val="000000" w:themeColor="text1"/>
          <w:sz w:val="20"/>
          <w:szCs w:val="20"/>
        </w:rPr>
        <w:t>3.9</w:t>
      </w:r>
      <w:r w:rsidRPr="00DA7709">
        <w:rPr>
          <w:rFonts w:eastAsia="Times New Roman" w:cstheme="minorHAnsi"/>
          <w:color w:val="000000" w:themeColor="text1"/>
          <w:sz w:val="20"/>
          <w:szCs w:val="20"/>
        </w:rPr>
        <w:t xml:space="preserve">/ </w:t>
      </w:r>
      <w:r w:rsidR="0000186E" w:rsidRPr="00DA7709">
        <w:rPr>
          <w:rFonts w:eastAsia="Times New Roman" w:cstheme="minorHAnsi"/>
          <w:color w:val="000000" w:themeColor="text1"/>
          <w:sz w:val="20"/>
          <w:szCs w:val="20"/>
        </w:rPr>
        <w:t>4.0</w:t>
      </w:r>
      <w:r w:rsidRPr="00DA7709">
        <w:rPr>
          <w:rFonts w:eastAsia="Times New Roman" w:cstheme="minorHAnsi"/>
          <w:b/>
          <w:bCs/>
          <w:color w:val="000000" w:themeColor="text1"/>
          <w:sz w:val="20"/>
          <w:szCs w:val="20"/>
        </w:rPr>
        <w:tab/>
      </w:r>
      <w:r w:rsidR="0000186E" w:rsidRPr="00DA7709">
        <w:rPr>
          <w:rFonts w:eastAsia="Times New Roman" w:cstheme="minorHAnsi"/>
          <w:color w:val="000000" w:themeColor="text1"/>
          <w:sz w:val="20"/>
          <w:szCs w:val="20"/>
        </w:rPr>
        <w:t>August 2021</w:t>
      </w:r>
      <w:r w:rsidR="005C165C" w:rsidRPr="00DA7709">
        <w:rPr>
          <w:rFonts w:eastAsia="Times New Roman" w:cstheme="minorHAnsi"/>
          <w:color w:val="000000" w:themeColor="text1"/>
          <w:sz w:val="20"/>
          <w:szCs w:val="20"/>
        </w:rPr>
        <w:t xml:space="preserve"> – </w:t>
      </w:r>
      <w:r w:rsidR="0000186E" w:rsidRPr="00DA7709">
        <w:rPr>
          <w:rFonts w:eastAsia="Times New Roman" w:cstheme="minorHAnsi"/>
          <w:color w:val="000000" w:themeColor="text1"/>
          <w:sz w:val="20"/>
          <w:szCs w:val="20"/>
        </w:rPr>
        <w:t>May 2025</w:t>
      </w:r>
    </w:p>
    <w:p w14:paraId="6DA1510B" w14:textId="55001822" w:rsidR="00C7460F" w:rsidRPr="00DA7709" w:rsidRDefault="00C7460F" w:rsidP="004D2DE0">
      <w:pPr>
        <w:widowControl w:val="0"/>
        <w:ind w:left="180"/>
        <w:rPr>
          <w:rFonts w:eastAsia="Times New Roman" w:cstheme="minorHAnsi"/>
          <w:b/>
          <w:bCs/>
          <w:color w:val="000000" w:themeColor="text1"/>
          <w:sz w:val="20"/>
          <w:szCs w:val="20"/>
        </w:rPr>
      </w:pPr>
      <w:r w:rsidRPr="00DA7709">
        <w:rPr>
          <w:rFonts w:eastAsia="Times New Roman" w:cstheme="minorHAnsi"/>
          <w:b/>
          <w:bCs/>
          <w:color w:val="000000" w:themeColor="text1"/>
          <w:sz w:val="20"/>
          <w:szCs w:val="20"/>
        </w:rPr>
        <w:t>Awards/Honors:</w:t>
      </w:r>
      <w:r w:rsidRPr="00DA7709">
        <w:rPr>
          <w:rFonts w:eastAsia="Times New Roman" w:cstheme="minorHAnsi"/>
          <w:color w:val="000000" w:themeColor="text1"/>
          <w:sz w:val="20"/>
          <w:szCs w:val="20"/>
        </w:rPr>
        <w:t xml:space="preserve"> </w:t>
      </w:r>
      <w:r w:rsidR="0000186E" w:rsidRPr="00DA7709">
        <w:rPr>
          <w:rFonts w:eastAsia="Times New Roman" w:cstheme="minorHAnsi"/>
          <w:color w:val="000000" w:themeColor="text1"/>
          <w:sz w:val="20"/>
          <w:szCs w:val="20"/>
        </w:rPr>
        <w:t>Palmetto Fellows Scholarship, Capstone Fellows Distinction, President’s List, Dean’s List</w:t>
      </w:r>
    </w:p>
    <w:p w14:paraId="25E41611" w14:textId="774C2A5A" w:rsidR="00E761EB" w:rsidRPr="00DA7709" w:rsidRDefault="00C7460F" w:rsidP="004D2DE0">
      <w:pPr>
        <w:widowControl w:val="0"/>
        <w:ind w:left="180"/>
        <w:rPr>
          <w:rFonts w:cstheme="minorHAnsi"/>
          <w:color w:val="000000" w:themeColor="text1"/>
          <w:sz w:val="20"/>
        </w:rPr>
      </w:pPr>
      <w:r w:rsidRPr="00DA7709">
        <w:rPr>
          <w:rFonts w:eastAsia="Times New Roman" w:cstheme="minorHAnsi"/>
          <w:b/>
          <w:bCs/>
          <w:color w:val="000000" w:themeColor="text1"/>
          <w:sz w:val="20"/>
          <w:szCs w:val="20"/>
        </w:rPr>
        <w:t>Leadership/Memberships:</w:t>
      </w:r>
      <w:r w:rsidR="00252FDC" w:rsidRPr="00DA7709">
        <w:rPr>
          <w:rFonts w:eastAsia="Times New Roman" w:cstheme="minorHAnsi"/>
          <w:color w:val="000000" w:themeColor="text1"/>
          <w:sz w:val="20"/>
          <w:szCs w:val="20"/>
        </w:rPr>
        <w:t xml:space="preserve"> </w:t>
      </w:r>
      <w:r w:rsidR="00DA7709" w:rsidRPr="00DA7709">
        <w:rPr>
          <w:rFonts w:eastAsia="Times New Roman" w:cstheme="minorHAnsi"/>
          <w:color w:val="000000" w:themeColor="text1"/>
          <w:sz w:val="20"/>
          <w:szCs w:val="20"/>
        </w:rPr>
        <w:t>Membership Educator, Alpha Omega Epsilon Beta Psi</w:t>
      </w:r>
      <w:r w:rsidR="009E32BD">
        <w:rPr>
          <w:rFonts w:eastAsia="Times New Roman" w:cstheme="minorHAnsi"/>
          <w:color w:val="000000" w:themeColor="text1"/>
          <w:sz w:val="20"/>
          <w:szCs w:val="20"/>
        </w:rPr>
        <w:t xml:space="preserve">; Communications Director, Student Basic Needs Coalition </w:t>
      </w:r>
    </w:p>
    <w:p w14:paraId="42E26DD2" w14:textId="77777777" w:rsidR="00252FDC" w:rsidRPr="00DA7709" w:rsidRDefault="00252FDC" w:rsidP="004D2DE0">
      <w:pPr>
        <w:ind w:left="180"/>
        <w:rPr>
          <w:rFonts w:eastAsia="Times New Roman" w:cstheme="minorHAnsi"/>
          <w:bCs/>
          <w:caps/>
          <w:color w:val="000000" w:themeColor="text1"/>
          <w:sz w:val="16"/>
          <w:szCs w:val="16"/>
          <w:lang w:val="it-IT"/>
        </w:rPr>
      </w:pPr>
    </w:p>
    <w:p w14:paraId="39920567" w14:textId="77777777" w:rsidR="00AD569D" w:rsidRPr="005C165C" w:rsidRDefault="00AD569D" w:rsidP="009C2A5F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rPr>
          <w:rFonts w:eastAsia="Times New Roman" w:cstheme="minorHAnsi"/>
          <w:b/>
          <w:bCs/>
          <w:color w:val="000000"/>
          <w:sz w:val="20"/>
          <w:szCs w:val="20"/>
        </w:rPr>
      </w:pPr>
      <w:r w:rsidRPr="005C165C">
        <w:rPr>
          <w:rFonts w:eastAsia="Times New Roman" w:cstheme="minorHAnsi"/>
          <w:b/>
          <w:bCs/>
          <w:color w:val="000000"/>
          <w:sz w:val="20"/>
          <w:szCs w:val="20"/>
        </w:rPr>
        <w:t>EXPERIENCE</w:t>
      </w:r>
    </w:p>
    <w:p w14:paraId="4670FB30" w14:textId="646429EA" w:rsidR="005C165C" w:rsidRPr="00392F8A" w:rsidRDefault="008A6D3B" w:rsidP="005C165C">
      <w:pPr>
        <w:tabs>
          <w:tab w:val="right" w:pos="10800"/>
        </w:tabs>
        <w:autoSpaceDE w:val="0"/>
        <w:autoSpaceDN w:val="0"/>
        <w:adjustRightInd w:val="0"/>
        <w:ind w:left="180"/>
        <w:rPr>
          <w:rFonts w:eastAsia="Times New Roman" w:cstheme="minorHAnsi"/>
          <w:caps/>
          <w:color w:val="000000" w:themeColor="text1"/>
          <w:sz w:val="20"/>
          <w:szCs w:val="20"/>
        </w:rPr>
      </w:pPr>
      <w:bookmarkStart w:id="1" w:name="_Hlk64285932"/>
      <w:bookmarkStart w:id="2" w:name="_Hlk64285832"/>
      <w:r w:rsidRPr="00392F8A">
        <w:rPr>
          <w:rFonts w:eastAsia="Times New Roman" w:cstheme="minorHAnsi"/>
          <w:caps/>
          <w:color w:val="000000" w:themeColor="text1"/>
          <w:sz w:val="20"/>
          <w:szCs w:val="20"/>
        </w:rPr>
        <w:t>University of south carolina campus recreation</w:t>
      </w:r>
      <w:r w:rsidR="005C165C" w:rsidRPr="00392F8A">
        <w:rPr>
          <w:rFonts w:eastAsia="Times New Roman" w:cstheme="minorHAnsi"/>
          <w:color w:val="000000" w:themeColor="text1"/>
          <w:sz w:val="20"/>
          <w:szCs w:val="20"/>
        </w:rPr>
        <w:t xml:space="preserve"> </w:t>
      </w:r>
      <w:bookmarkStart w:id="3" w:name="_Hlk64192655"/>
      <w:r w:rsidR="005C165C" w:rsidRPr="00392F8A">
        <w:rPr>
          <w:rFonts w:eastAsia="Times New Roman" w:cstheme="minorHAnsi"/>
          <w:i/>
          <w:iCs/>
          <w:color w:val="000000" w:themeColor="text1"/>
          <w:sz w:val="20"/>
          <w:szCs w:val="20"/>
        </w:rPr>
        <w:t xml:space="preserve">– </w:t>
      </w:r>
      <w:bookmarkEnd w:id="3"/>
      <w:r w:rsidR="009128E4">
        <w:rPr>
          <w:rFonts w:eastAsia="Times New Roman" w:cstheme="minorHAnsi"/>
          <w:i/>
          <w:iCs/>
          <w:color w:val="000000" w:themeColor="text1"/>
          <w:sz w:val="20"/>
          <w:szCs w:val="20"/>
        </w:rPr>
        <w:t xml:space="preserve">Positively impacting quality of life at USC. </w:t>
      </w:r>
      <w:r w:rsidR="005C165C" w:rsidRPr="00392F8A">
        <w:rPr>
          <w:rFonts w:eastAsia="Times New Roman" w:cstheme="minorHAnsi"/>
          <w:color w:val="000000" w:themeColor="text1"/>
          <w:sz w:val="20"/>
          <w:szCs w:val="20"/>
        </w:rPr>
        <w:tab/>
      </w:r>
      <w:r w:rsidRPr="00392F8A">
        <w:rPr>
          <w:rFonts w:eastAsia="Times New Roman" w:cstheme="minorHAnsi"/>
          <w:color w:val="000000" w:themeColor="text1"/>
          <w:sz w:val="20"/>
          <w:szCs w:val="20"/>
        </w:rPr>
        <w:t>Columbia, SC USA</w:t>
      </w:r>
    </w:p>
    <w:p w14:paraId="77613CBF" w14:textId="1A15A81C" w:rsidR="005C165C" w:rsidRPr="00392F8A" w:rsidRDefault="008A6D3B" w:rsidP="005C165C">
      <w:pPr>
        <w:tabs>
          <w:tab w:val="right" w:pos="10800"/>
        </w:tabs>
        <w:autoSpaceDE w:val="0"/>
        <w:autoSpaceDN w:val="0"/>
        <w:adjustRightInd w:val="0"/>
        <w:ind w:left="180"/>
        <w:rPr>
          <w:rFonts w:eastAsia="Times New Roman" w:cstheme="minorHAnsi"/>
          <w:b/>
          <w:bCs/>
          <w:color w:val="000000" w:themeColor="text1"/>
          <w:sz w:val="20"/>
          <w:szCs w:val="20"/>
        </w:rPr>
      </w:pPr>
      <w:r w:rsidRPr="00392F8A">
        <w:rPr>
          <w:rFonts w:eastAsia="Times New Roman" w:cstheme="minorHAnsi"/>
          <w:b/>
          <w:color w:val="000000" w:themeColor="text1"/>
          <w:sz w:val="20"/>
          <w:szCs w:val="20"/>
        </w:rPr>
        <w:t>Communications Assistant Manager</w:t>
      </w:r>
      <w:r w:rsidR="005C165C" w:rsidRPr="00392F8A">
        <w:rPr>
          <w:rFonts w:eastAsia="Times New Roman" w:cstheme="minorHAnsi"/>
          <w:b/>
          <w:color w:val="000000" w:themeColor="text1"/>
          <w:sz w:val="20"/>
          <w:szCs w:val="20"/>
        </w:rPr>
        <w:t xml:space="preserve"> </w:t>
      </w:r>
      <w:r w:rsidR="005C165C" w:rsidRPr="00392F8A">
        <w:rPr>
          <w:rFonts w:eastAsia="Times New Roman" w:cstheme="minorHAnsi"/>
          <w:bCs/>
          <w:color w:val="000000" w:themeColor="text1"/>
          <w:sz w:val="20"/>
          <w:szCs w:val="20"/>
        </w:rPr>
        <w:t>(</w:t>
      </w:r>
      <w:r w:rsidRPr="00392F8A">
        <w:rPr>
          <w:rFonts w:eastAsia="Times New Roman" w:cstheme="minorHAnsi"/>
          <w:bCs/>
          <w:color w:val="000000" w:themeColor="text1"/>
          <w:sz w:val="20"/>
          <w:szCs w:val="20"/>
        </w:rPr>
        <w:t>April 2024-present</w:t>
      </w:r>
      <w:r w:rsidR="005C165C" w:rsidRPr="00392F8A">
        <w:rPr>
          <w:rFonts w:eastAsia="Times New Roman" w:cstheme="minorHAnsi"/>
          <w:bCs/>
          <w:color w:val="000000" w:themeColor="text1"/>
          <w:sz w:val="20"/>
          <w:szCs w:val="20"/>
        </w:rPr>
        <w:t>)</w:t>
      </w:r>
      <w:r w:rsidR="005C165C" w:rsidRPr="00392F8A">
        <w:rPr>
          <w:rFonts w:eastAsia="Times New Roman" w:cstheme="minorHAnsi"/>
          <w:b/>
          <w:color w:val="000000" w:themeColor="text1"/>
          <w:sz w:val="20"/>
          <w:szCs w:val="20"/>
        </w:rPr>
        <w:tab/>
      </w:r>
      <w:r w:rsidR="00055C19">
        <w:rPr>
          <w:rFonts w:eastAsia="Times New Roman" w:cstheme="minorHAnsi"/>
          <w:color w:val="000000" w:themeColor="text1"/>
          <w:sz w:val="20"/>
          <w:szCs w:val="20"/>
        </w:rPr>
        <w:t>May 2023</w:t>
      </w:r>
      <w:r w:rsidRPr="00392F8A">
        <w:rPr>
          <w:rFonts w:eastAsia="Times New Roman" w:cstheme="minorHAnsi"/>
          <w:color w:val="000000" w:themeColor="text1"/>
          <w:sz w:val="20"/>
          <w:szCs w:val="20"/>
        </w:rPr>
        <w:t>-present</w:t>
      </w:r>
    </w:p>
    <w:bookmarkEnd w:id="1"/>
    <w:p w14:paraId="68646332" w14:textId="26BA8523" w:rsidR="005C165C" w:rsidRPr="00392F8A" w:rsidRDefault="00392F8A" w:rsidP="005C165C">
      <w:pPr>
        <w:tabs>
          <w:tab w:val="right" w:pos="10800"/>
        </w:tabs>
        <w:suppressAutoHyphens/>
        <w:ind w:left="180"/>
        <w:rPr>
          <w:rFonts w:eastAsia="Times New Roman" w:cstheme="minorHAnsi"/>
          <w:color w:val="000000" w:themeColor="text1"/>
          <w:sz w:val="20"/>
          <w:szCs w:val="20"/>
        </w:rPr>
      </w:pPr>
      <w:r w:rsidRPr="00392F8A">
        <w:rPr>
          <w:rFonts w:eastAsia="Times New Roman" w:cstheme="minorHAnsi"/>
          <w:color w:val="000000" w:themeColor="text1"/>
          <w:sz w:val="20"/>
          <w:szCs w:val="20"/>
        </w:rPr>
        <w:t xml:space="preserve">Created and oversaw maintenance of student staff scheduling for two recreation facilities and collaborated with other student managers to create student training exercises. </w:t>
      </w:r>
    </w:p>
    <w:p w14:paraId="576ED5BF" w14:textId="7FE388FE" w:rsidR="009C0840" w:rsidRPr="00392F8A" w:rsidRDefault="00C14DBA" w:rsidP="00C85152">
      <w:pPr>
        <w:numPr>
          <w:ilvl w:val="0"/>
          <w:numId w:val="8"/>
        </w:numPr>
        <w:tabs>
          <w:tab w:val="right" w:pos="10800"/>
        </w:tabs>
        <w:ind w:left="450" w:hanging="270"/>
        <w:rPr>
          <w:rFonts w:eastAsia="Times New Roman" w:cstheme="minorHAnsi"/>
          <w:color w:val="000000" w:themeColor="text1"/>
          <w:spacing w:val="-2"/>
          <w:sz w:val="20"/>
          <w:szCs w:val="20"/>
        </w:rPr>
      </w:pPr>
      <w:r w:rsidRPr="00392F8A">
        <w:rPr>
          <w:rFonts w:eastAsia="Times New Roman" w:cstheme="minorHAnsi"/>
          <w:color w:val="000000" w:themeColor="text1"/>
          <w:sz w:val="20"/>
          <w:szCs w:val="20"/>
        </w:rPr>
        <w:t xml:space="preserve">Supervise </w:t>
      </w:r>
      <w:r w:rsidR="00F74C51" w:rsidRPr="00392F8A">
        <w:rPr>
          <w:rFonts w:eastAsia="Times New Roman" w:cstheme="minorHAnsi"/>
          <w:color w:val="000000" w:themeColor="text1"/>
          <w:sz w:val="20"/>
          <w:szCs w:val="20"/>
        </w:rPr>
        <w:t xml:space="preserve">two </w:t>
      </w:r>
      <w:r w:rsidRPr="00392F8A">
        <w:rPr>
          <w:rFonts w:eastAsia="Times New Roman" w:cstheme="minorHAnsi"/>
          <w:color w:val="000000" w:themeColor="text1"/>
          <w:sz w:val="20"/>
          <w:szCs w:val="20"/>
        </w:rPr>
        <w:t xml:space="preserve">recreation </w:t>
      </w:r>
      <w:r w:rsidR="00F74C51" w:rsidRPr="00392F8A">
        <w:rPr>
          <w:rFonts w:eastAsia="Times New Roman" w:cstheme="minorHAnsi"/>
          <w:color w:val="000000" w:themeColor="text1"/>
          <w:sz w:val="20"/>
          <w:szCs w:val="20"/>
        </w:rPr>
        <w:t xml:space="preserve">facilities </w:t>
      </w:r>
      <w:r w:rsidRPr="00392F8A">
        <w:rPr>
          <w:rFonts w:eastAsia="Times New Roman" w:cstheme="minorHAnsi"/>
          <w:color w:val="000000" w:themeColor="text1"/>
          <w:sz w:val="20"/>
          <w:szCs w:val="20"/>
        </w:rPr>
        <w:t xml:space="preserve">and ensure emergency response </w:t>
      </w:r>
      <w:r w:rsidR="006B5581" w:rsidRPr="00392F8A">
        <w:rPr>
          <w:rFonts w:eastAsia="Times New Roman" w:cstheme="minorHAnsi"/>
          <w:color w:val="000000" w:themeColor="text1"/>
          <w:sz w:val="20"/>
          <w:szCs w:val="20"/>
        </w:rPr>
        <w:t>for</w:t>
      </w:r>
      <w:r w:rsidR="00F74C51" w:rsidRPr="00392F8A">
        <w:rPr>
          <w:rFonts w:eastAsia="Times New Roman" w:cstheme="minorHAnsi"/>
          <w:color w:val="000000" w:themeColor="text1"/>
          <w:sz w:val="20"/>
          <w:szCs w:val="20"/>
        </w:rPr>
        <w:t xml:space="preserve"> over </w:t>
      </w:r>
      <w:r w:rsidRPr="00392F8A">
        <w:rPr>
          <w:rFonts w:eastAsia="Times New Roman" w:cstheme="minorHAnsi"/>
          <w:color w:val="000000" w:themeColor="text1"/>
          <w:sz w:val="20"/>
          <w:szCs w:val="20"/>
        </w:rPr>
        <w:t xml:space="preserve">2000 patrons a day. </w:t>
      </w:r>
    </w:p>
    <w:p w14:paraId="520AE3D1" w14:textId="0F15CFD0" w:rsidR="009C0840" w:rsidRPr="00392F8A" w:rsidRDefault="006B5581" w:rsidP="00C85152">
      <w:pPr>
        <w:numPr>
          <w:ilvl w:val="0"/>
          <w:numId w:val="8"/>
        </w:numPr>
        <w:tabs>
          <w:tab w:val="right" w:pos="10800"/>
        </w:tabs>
        <w:ind w:left="450" w:hanging="270"/>
        <w:rPr>
          <w:rFonts w:eastAsia="Times New Roman" w:cstheme="minorHAnsi"/>
          <w:color w:val="000000" w:themeColor="text1"/>
          <w:spacing w:val="-2"/>
          <w:sz w:val="20"/>
          <w:szCs w:val="20"/>
        </w:rPr>
      </w:pPr>
      <w:bookmarkStart w:id="4" w:name="_Hlk108176018"/>
      <w:r w:rsidRPr="00392F8A">
        <w:rPr>
          <w:rFonts w:eastAsia="Times New Roman" w:cstheme="minorHAnsi"/>
          <w:color w:val="000000" w:themeColor="text1"/>
          <w:sz w:val="20"/>
          <w:szCs w:val="20"/>
        </w:rPr>
        <w:t xml:space="preserve">Reviewed over 200 facility memberships to ensure smooth transition from continual to yearly renewal process. </w:t>
      </w:r>
    </w:p>
    <w:bookmarkEnd w:id="4"/>
    <w:p w14:paraId="06D2A431" w14:textId="470F63D0" w:rsidR="009C0840" w:rsidRPr="00392F8A" w:rsidRDefault="00392F8A" w:rsidP="00C85152">
      <w:pPr>
        <w:numPr>
          <w:ilvl w:val="0"/>
          <w:numId w:val="8"/>
        </w:numPr>
        <w:tabs>
          <w:tab w:val="right" w:pos="10800"/>
        </w:tabs>
        <w:ind w:left="450" w:hanging="270"/>
        <w:rPr>
          <w:rFonts w:eastAsia="Times New Roman" w:cstheme="minorHAnsi"/>
          <w:color w:val="000000" w:themeColor="text1"/>
          <w:spacing w:val="-2"/>
          <w:sz w:val="20"/>
          <w:szCs w:val="20"/>
        </w:rPr>
      </w:pPr>
      <w:r w:rsidRPr="00392F8A">
        <w:rPr>
          <w:rFonts w:eastAsia="Times New Roman" w:cstheme="minorHAnsi"/>
          <w:color w:val="000000" w:themeColor="text1"/>
          <w:sz w:val="20"/>
          <w:szCs w:val="20"/>
        </w:rPr>
        <w:t>Construct a weekly s</w:t>
      </w:r>
      <w:r w:rsidR="00F74C51" w:rsidRPr="00392F8A">
        <w:rPr>
          <w:rFonts w:eastAsia="Times New Roman" w:cstheme="minorHAnsi"/>
          <w:color w:val="000000" w:themeColor="text1"/>
          <w:sz w:val="20"/>
          <w:szCs w:val="20"/>
        </w:rPr>
        <w:t xml:space="preserve">chedule </w:t>
      </w:r>
      <w:r w:rsidRPr="00392F8A">
        <w:rPr>
          <w:rFonts w:eastAsia="Times New Roman" w:cstheme="minorHAnsi"/>
          <w:color w:val="000000" w:themeColor="text1"/>
          <w:sz w:val="20"/>
          <w:szCs w:val="20"/>
        </w:rPr>
        <w:t xml:space="preserve">for </w:t>
      </w:r>
      <w:r w:rsidR="00F74C51" w:rsidRPr="00392F8A">
        <w:rPr>
          <w:rFonts w:eastAsia="Times New Roman" w:cstheme="minorHAnsi"/>
          <w:color w:val="000000" w:themeColor="text1"/>
          <w:sz w:val="20"/>
          <w:szCs w:val="20"/>
        </w:rPr>
        <w:t>80</w:t>
      </w:r>
      <w:r w:rsidRPr="00392F8A">
        <w:rPr>
          <w:rFonts w:eastAsia="Times New Roman" w:cstheme="minorHAnsi"/>
          <w:color w:val="000000" w:themeColor="text1"/>
          <w:sz w:val="20"/>
          <w:szCs w:val="20"/>
        </w:rPr>
        <w:t xml:space="preserve"> student</w:t>
      </w:r>
      <w:r w:rsidR="00F74C51" w:rsidRPr="00392F8A">
        <w:rPr>
          <w:rFonts w:eastAsia="Times New Roman" w:cstheme="minorHAnsi"/>
          <w:color w:val="000000" w:themeColor="text1"/>
          <w:sz w:val="20"/>
          <w:szCs w:val="20"/>
        </w:rPr>
        <w:t xml:space="preserve"> staff members </w:t>
      </w:r>
      <w:r w:rsidRPr="00392F8A">
        <w:rPr>
          <w:rFonts w:eastAsia="Times New Roman" w:cstheme="minorHAnsi"/>
          <w:color w:val="000000" w:themeColor="text1"/>
          <w:sz w:val="20"/>
          <w:szCs w:val="20"/>
        </w:rPr>
        <w:t xml:space="preserve">and ensured employee satisfaction. </w:t>
      </w:r>
    </w:p>
    <w:p w14:paraId="779165A7" w14:textId="5C93486C" w:rsidR="006B5581" w:rsidRPr="009128E4" w:rsidRDefault="006B5581" w:rsidP="00392F8A">
      <w:pPr>
        <w:tabs>
          <w:tab w:val="right" w:pos="10800"/>
        </w:tabs>
        <w:autoSpaceDE w:val="0"/>
        <w:autoSpaceDN w:val="0"/>
        <w:adjustRightInd w:val="0"/>
        <w:rPr>
          <w:rFonts w:eastAsia="Times New Roman" w:cstheme="minorHAnsi"/>
          <w:caps/>
          <w:color w:val="000000" w:themeColor="text1"/>
          <w:sz w:val="20"/>
          <w:szCs w:val="20"/>
        </w:rPr>
      </w:pPr>
      <w:r w:rsidRPr="009128E4">
        <w:rPr>
          <w:rFonts w:eastAsia="Times New Roman" w:cstheme="minorHAnsi"/>
          <w:color w:val="000000" w:themeColor="text1"/>
          <w:sz w:val="20"/>
          <w:szCs w:val="20"/>
        </w:rPr>
        <w:tab/>
      </w:r>
    </w:p>
    <w:p w14:paraId="1FF5B9BF" w14:textId="74764699" w:rsidR="006B5581" w:rsidRPr="009128E4" w:rsidRDefault="00392F8A" w:rsidP="006B5581">
      <w:pPr>
        <w:tabs>
          <w:tab w:val="right" w:pos="10800"/>
        </w:tabs>
        <w:autoSpaceDE w:val="0"/>
        <w:autoSpaceDN w:val="0"/>
        <w:adjustRightInd w:val="0"/>
        <w:ind w:left="180"/>
        <w:rPr>
          <w:rFonts w:eastAsia="Times New Roman" w:cstheme="minorHAnsi"/>
          <w:b/>
          <w:bCs/>
          <w:i/>
          <w:iCs/>
          <w:color w:val="000000" w:themeColor="text1"/>
          <w:sz w:val="20"/>
          <w:szCs w:val="20"/>
        </w:rPr>
      </w:pPr>
      <w:r w:rsidRPr="009128E4">
        <w:rPr>
          <w:rFonts w:eastAsia="Times New Roman" w:cstheme="minorHAnsi"/>
          <w:b/>
          <w:color w:val="000000" w:themeColor="text1"/>
          <w:sz w:val="20"/>
          <w:szCs w:val="20"/>
        </w:rPr>
        <w:t xml:space="preserve">Recreation Services Leader </w:t>
      </w:r>
      <w:r w:rsidRPr="009128E4">
        <w:rPr>
          <w:rFonts w:eastAsia="Times New Roman" w:cstheme="minorHAnsi"/>
          <w:bCs/>
          <w:color w:val="000000" w:themeColor="text1"/>
          <w:sz w:val="20"/>
          <w:szCs w:val="20"/>
        </w:rPr>
        <w:t>(January 2024-April 2024)</w:t>
      </w:r>
      <w:r w:rsidR="006B5581" w:rsidRPr="009128E4">
        <w:rPr>
          <w:rFonts w:eastAsia="Times New Roman" w:cstheme="minorHAnsi"/>
          <w:b/>
          <w:color w:val="000000" w:themeColor="text1"/>
          <w:sz w:val="20"/>
          <w:szCs w:val="20"/>
        </w:rPr>
        <w:tab/>
      </w:r>
    </w:p>
    <w:p w14:paraId="30E39474" w14:textId="25DE0BBD" w:rsidR="006B5581" w:rsidRPr="009128E4" w:rsidRDefault="00586DF1" w:rsidP="006B5581">
      <w:pPr>
        <w:tabs>
          <w:tab w:val="right" w:pos="10800"/>
        </w:tabs>
        <w:suppressAutoHyphens/>
        <w:ind w:left="180"/>
        <w:rPr>
          <w:rFonts w:eastAsia="Times New Roman" w:cstheme="minorHAnsi"/>
          <w:color w:val="000000" w:themeColor="text1"/>
          <w:sz w:val="20"/>
          <w:szCs w:val="20"/>
        </w:rPr>
      </w:pPr>
      <w:r w:rsidRPr="009128E4">
        <w:rPr>
          <w:rFonts w:eastAsia="Times New Roman" w:cstheme="minorHAnsi"/>
          <w:color w:val="000000" w:themeColor="text1"/>
          <w:sz w:val="20"/>
          <w:szCs w:val="20"/>
        </w:rPr>
        <w:t>Oversaw the exec</w:t>
      </w:r>
      <w:r w:rsidR="00055C19">
        <w:rPr>
          <w:rFonts w:eastAsia="Times New Roman" w:cstheme="minorHAnsi"/>
          <w:color w:val="000000" w:themeColor="text1"/>
          <w:sz w:val="20"/>
          <w:szCs w:val="20"/>
        </w:rPr>
        <w:t>ution</w:t>
      </w:r>
      <w:r w:rsidRPr="009128E4">
        <w:rPr>
          <w:rFonts w:eastAsia="Times New Roman" w:cstheme="minorHAnsi"/>
          <w:color w:val="000000" w:themeColor="text1"/>
          <w:sz w:val="20"/>
          <w:szCs w:val="20"/>
        </w:rPr>
        <w:t xml:space="preserve"> of operations and development of recreation services assistants while on shift and facilitated training exercises. </w:t>
      </w:r>
    </w:p>
    <w:p w14:paraId="25C2E53B" w14:textId="7B15400D" w:rsidR="006B5581" w:rsidRPr="009128E4" w:rsidRDefault="00586DF1" w:rsidP="006B5581">
      <w:pPr>
        <w:numPr>
          <w:ilvl w:val="0"/>
          <w:numId w:val="8"/>
        </w:numPr>
        <w:tabs>
          <w:tab w:val="right" w:pos="10800"/>
        </w:tabs>
        <w:ind w:left="450" w:hanging="270"/>
        <w:rPr>
          <w:rFonts w:eastAsia="Times New Roman" w:cstheme="minorHAnsi"/>
          <w:color w:val="000000" w:themeColor="text1"/>
          <w:sz w:val="20"/>
          <w:szCs w:val="20"/>
        </w:rPr>
      </w:pPr>
      <w:r w:rsidRPr="009128E4">
        <w:rPr>
          <w:rFonts w:eastAsia="Times New Roman" w:cstheme="minorHAnsi"/>
          <w:color w:val="000000" w:themeColor="text1"/>
          <w:sz w:val="20"/>
          <w:szCs w:val="20"/>
        </w:rPr>
        <w:t>Collaborated with a team of 20 other leaders to create training exercises for 50 assistants to improve position knowledge.</w:t>
      </w:r>
    </w:p>
    <w:p w14:paraId="179E0992" w14:textId="02EBCBE8" w:rsidR="006B5581" w:rsidRPr="009128E4" w:rsidRDefault="009128E4" w:rsidP="006B5581">
      <w:pPr>
        <w:numPr>
          <w:ilvl w:val="0"/>
          <w:numId w:val="8"/>
        </w:numPr>
        <w:tabs>
          <w:tab w:val="right" w:pos="10800"/>
        </w:tabs>
        <w:ind w:left="450" w:hanging="270"/>
        <w:rPr>
          <w:rFonts w:eastAsia="Times New Roman" w:cstheme="minorHAnsi"/>
          <w:color w:val="000000" w:themeColor="text1"/>
          <w:sz w:val="20"/>
          <w:szCs w:val="20"/>
        </w:rPr>
      </w:pPr>
      <w:r w:rsidRPr="009128E4">
        <w:rPr>
          <w:rFonts w:eastAsia="Times New Roman" w:cstheme="minorHAnsi"/>
          <w:color w:val="000000" w:themeColor="text1"/>
          <w:sz w:val="20"/>
          <w:szCs w:val="20"/>
        </w:rPr>
        <w:t xml:space="preserve">Completed professional development trainings to improve employee culture, reducing employee turnover by 5%. </w:t>
      </w:r>
      <w:r w:rsidR="00807E8A" w:rsidRPr="009128E4">
        <w:rPr>
          <w:rFonts w:eastAsia="Times New Roman" w:cstheme="minorHAnsi"/>
          <w:color w:val="000000" w:themeColor="text1"/>
          <w:sz w:val="20"/>
          <w:szCs w:val="20"/>
        </w:rPr>
        <w:t xml:space="preserve"> </w:t>
      </w:r>
      <w:r w:rsidR="006B5581" w:rsidRPr="009128E4">
        <w:rPr>
          <w:rFonts w:eastAsia="Times New Roman" w:cstheme="minorHAnsi"/>
          <w:color w:val="000000" w:themeColor="text1"/>
          <w:sz w:val="20"/>
          <w:szCs w:val="20"/>
        </w:rPr>
        <w:tab/>
      </w:r>
    </w:p>
    <w:p w14:paraId="15227645" w14:textId="53B0E378" w:rsidR="005C165C" w:rsidRPr="009128E4" w:rsidRDefault="005C165C" w:rsidP="009E32BD">
      <w:pPr>
        <w:tabs>
          <w:tab w:val="right" w:pos="10800"/>
        </w:tabs>
        <w:ind w:left="180"/>
        <w:rPr>
          <w:rFonts w:eastAsia="Times New Roman" w:cstheme="minorHAnsi"/>
          <w:color w:val="000000" w:themeColor="text1"/>
          <w:sz w:val="16"/>
          <w:szCs w:val="16"/>
        </w:rPr>
      </w:pPr>
      <w:r w:rsidRPr="009128E4">
        <w:rPr>
          <w:rFonts w:eastAsia="Times New Roman" w:cstheme="minorHAnsi"/>
          <w:color w:val="000000" w:themeColor="text1"/>
          <w:sz w:val="16"/>
          <w:szCs w:val="16"/>
        </w:rPr>
        <w:t xml:space="preserve"> </w:t>
      </w:r>
    </w:p>
    <w:p w14:paraId="661FF667" w14:textId="6466FDB9" w:rsidR="005C165C" w:rsidRPr="009128E4" w:rsidRDefault="008A6D3B" w:rsidP="005C165C">
      <w:pPr>
        <w:tabs>
          <w:tab w:val="right" w:pos="10800"/>
        </w:tabs>
        <w:autoSpaceDE w:val="0"/>
        <w:autoSpaceDN w:val="0"/>
        <w:adjustRightInd w:val="0"/>
        <w:ind w:left="180"/>
        <w:rPr>
          <w:rFonts w:eastAsia="Times New Roman" w:cstheme="minorHAnsi"/>
          <w:caps/>
          <w:color w:val="000000" w:themeColor="text1"/>
          <w:sz w:val="20"/>
          <w:szCs w:val="20"/>
        </w:rPr>
      </w:pPr>
      <w:r w:rsidRPr="009128E4">
        <w:rPr>
          <w:rFonts w:eastAsia="Times New Roman" w:cstheme="minorHAnsi"/>
          <w:caps/>
          <w:color w:val="000000" w:themeColor="text1"/>
          <w:sz w:val="20"/>
          <w:szCs w:val="20"/>
        </w:rPr>
        <w:t>South carolina first steps</w:t>
      </w:r>
      <w:r w:rsidR="005C165C" w:rsidRPr="009128E4">
        <w:rPr>
          <w:rFonts w:eastAsia="Times New Roman" w:cstheme="minorHAnsi"/>
          <w:color w:val="000000" w:themeColor="text1"/>
          <w:sz w:val="20"/>
          <w:szCs w:val="20"/>
        </w:rPr>
        <w:t xml:space="preserve"> </w:t>
      </w:r>
      <w:r w:rsidR="005C165C" w:rsidRPr="009128E4">
        <w:rPr>
          <w:rFonts w:eastAsia="Times New Roman" w:cstheme="minorHAnsi"/>
          <w:i/>
          <w:iCs/>
          <w:color w:val="000000" w:themeColor="text1"/>
          <w:sz w:val="20"/>
          <w:szCs w:val="20"/>
        </w:rPr>
        <w:t xml:space="preserve">– </w:t>
      </w:r>
      <w:r w:rsidR="008E6DAE" w:rsidRPr="009128E4">
        <w:rPr>
          <w:rFonts w:eastAsia="Times New Roman" w:cstheme="minorHAnsi"/>
          <w:i/>
          <w:iCs/>
          <w:color w:val="000000" w:themeColor="text1"/>
          <w:sz w:val="20"/>
          <w:szCs w:val="20"/>
        </w:rPr>
        <w:t xml:space="preserve">Non-profit focused on closing the opportunity gap </w:t>
      </w:r>
      <w:r w:rsidR="00586DF1" w:rsidRPr="009128E4">
        <w:rPr>
          <w:rFonts w:eastAsia="Times New Roman" w:cstheme="minorHAnsi"/>
          <w:i/>
          <w:iCs/>
          <w:color w:val="000000" w:themeColor="text1"/>
          <w:sz w:val="20"/>
          <w:szCs w:val="20"/>
        </w:rPr>
        <w:t xml:space="preserve">in early education. </w:t>
      </w:r>
      <w:r w:rsidR="005C165C" w:rsidRPr="009128E4">
        <w:rPr>
          <w:rFonts w:eastAsia="Times New Roman" w:cstheme="minorHAnsi"/>
          <w:color w:val="000000" w:themeColor="text1"/>
          <w:sz w:val="20"/>
          <w:szCs w:val="20"/>
        </w:rPr>
        <w:tab/>
      </w:r>
      <w:r w:rsidRPr="009128E4">
        <w:rPr>
          <w:rFonts w:eastAsia="Times New Roman" w:cstheme="minorHAnsi"/>
          <w:color w:val="000000" w:themeColor="text1"/>
          <w:sz w:val="20"/>
          <w:szCs w:val="20"/>
        </w:rPr>
        <w:t>Columbia, SC USA</w:t>
      </w:r>
    </w:p>
    <w:p w14:paraId="733CB63D" w14:textId="5B059692" w:rsidR="005C165C" w:rsidRPr="009128E4" w:rsidRDefault="009E32BD" w:rsidP="005C165C">
      <w:pPr>
        <w:tabs>
          <w:tab w:val="right" w:pos="10800"/>
        </w:tabs>
        <w:autoSpaceDE w:val="0"/>
        <w:autoSpaceDN w:val="0"/>
        <w:adjustRightInd w:val="0"/>
        <w:ind w:left="180"/>
        <w:rPr>
          <w:rFonts w:eastAsia="Times New Roman" w:cstheme="minorHAnsi"/>
          <w:b/>
          <w:bCs/>
          <w:i/>
          <w:iCs/>
          <w:color w:val="000000" w:themeColor="text1"/>
          <w:sz w:val="20"/>
          <w:szCs w:val="20"/>
        </w:rPr>
      </w:pPr>
      <w:r w:rsidRPr="009128E4">
        <w:rPr>
          <w:rFonts w:eastAsia="Times New Roman" w:cstheme="minorHAnsi"/>
          <w:b/>
          <w:color w:val="000000" w:themeColor="text1"/>
          <w:sz w:val="20"/>
          <w:szCs w:val="20"/>
        </w:rPr>
        <w:t>Countdown to Kindergarten Intern</w:t>
      </w:r>
      <w:r w:rsidR="005C165C" w:rsidRPr="009128E4">
        <w:rPr>
          <w:rFonts w:eastAsia="Times New Roman" w:cstheme="minorHAnsi"/>
          <w:b/>
          <w:color w:val="000000" w:themeColor="text1"/>
          <w:sz w:val="20"/>
          <w:szCs w:val="20"/>
        </w:rPr>
        <w:tab/>
      </w:r>
      <w:r w:rsidRPr="009128E4">
        <w:rPr>
          <w:rFonts w:eastAsia="Times New Roman" w:cstheme="minorHAnsi"/>
          <w:color w:val="000000" w:themeColor="text1"/>
          <w:sz w:val="20"/>
          <w:szCs w:val="20"/>
        </w:rPr>
        <w:t>June 2023-December 2023</w:t>
      </w:r>
    </w:p>
    <w:p w14:paraId="7B2846C8" w14:textId="5510E19D" w:rsidR="005C165C" w:rsidRPr="009128E4" w:rsidRDefault="0026198F" w:rsidP="005C165C">
      <w:pPr>
        <w:tabs>
          <w:tab w:val="right" w:pos="10800"/>
        </w:tabs>
        <w:suppressAutoHyphens/>
        <w:ind w:left="180"/>
        <w:rPr>
          <w:rFonts w:eastAsia="Times New Roman" w:cstheme="minorHAnsi"/>
          <w:color w:val="000000" w:themeColor="text1"/>
          <w:sz w:val="20"/>
          <w:szCs w:val="20"/>
        </w:rPr>
      </w:pPr>
      <w:r>
        <w:rPr>
          <w:rFonts w:eastAsia="Times New Roman" w:cstheme="minorHAnsi"/>
          <w:color w:val="000000" w:themeColor="text1"/>
          <w:sz w:val="20"/>
          <w:szCs w:val="20"/>
        </w:rPr>
        <w:t xml:space="preserve">Assisted Countdown State Director with organizing communications to school districts and aid in marketing and outreach activities to improve program participation. </w:t>
      </w:r>
    </w:p>
    <w:p w14:paraId="533053FA" w14:textId="36F93303" w:rsidR="005C165C" w:rsidRPr="009128E4" w:rsidRDefault="00E01901" w:rsidP="00C85152">
      <w:pPr>
        <w:numPr>
          <w:ilvl w:val="0"/>
          <w:numId w:val="8"/>
        </w:numPr>
        <w:tabs>
          <w:tab w:val="right" w:pos="10800"/>
        </w:tabs>
        <w:ind w:left="450" w:hanging="270"/>
        <w:rPr>
          <w:rFonts w:eastAsia="Times New Roman" w:cstheme="minorHAnsi"/>
          <w:color w:val="000000" w:themeColor="text1"/>
          <w:sz w:val="20"/>
          <w:szCs w:val="20"/>
        </w:rPr>
      </w:pPr>
      <w:r w:rsidRPr="009128E4">
        <w:rPr>
          <w:rFonts w:eastAsia="Times New Roman" w:cstheme="minorHAnsi"/>
          <w:color w:val="000000" w:themeColor="text1"/>
          <w:sz w:val="20"/>
          <w:szCs w:val="20"/>
        </w:rPr>
        <w:t>Organized communications to recruit</w:t>
      </w:r>
      <w:r w:rsidR="004443AF" w:rsidRPr="009128E4">
        <w:rPr>
          <w:rFonts w:eastAsia="Times New Roman" w:cstheme="minorHAnsi"/>
          <w:color w:val="000000" w:themeColor="text1"/>
          <w:sz w:val="20"/>
          <w:szCs w:val="20"/>
        </w:rPr>
        <w:t xml:space="preserve"> kindergarten teachers increasing teacher participation by 4%. </w:t>
      </w:r>
    </w:p>
    <w:p w14:paraId="00127843" w14:textId="3F26BD8D" w:rsidR="005C165C" w:rsidRPr="009128E4" w:rsidRDefault="00E01901" w:rsidP="00C85152">
      <w:pPr>
        <w:numPr>
          <w:ilvl w:val="0"/>
          <w:numId w:val="8"/>
        </w:numPr>
        <w:tabs>
          <w:tab w:val="right" w:pos="10800"/>
        </w:tabs>
        <w:ind w:left="450" w:hanging="270"/>
        <w:rPr>
          <w:rFonts w:eastAsia="Times New Roman" w:cstheme="minorHAnsi"/>
          <w:color w:val="000000" w:themeColor="text1"/>
          <w:sz w:val="20"/>
          <w:szCs w:val="20"/>
        </w:rPr>
      </w:pPr>
      <w:r w:rsidRPr="009128E4">
        <w:rPr>
          <w:rFonts w:eastAsia="Times New Roman" w:cstheme="minorHAnsi"/>
          <w:color w:val="000000" w:themeColor="text1"/>
          <w:sz w:val="20"/>
          <w:szCs w:val="20"/>
        </w:rPr>
        <w:t xml:space="preserve">Developed and compiled </w:t>
      </w:r>
      <w:r w:rsidR="00807E8A" w:rsidRPr="009128E4">
        <w:rPr>
          <w:rFonts w:eastAsia="Times New Roman" w:cstheme="minorHAnsi"/>
          <w:color w:val="000000" w:themeColor="text1"/>
          <w:sz w:val="20"/>
          <w:szCs w:val="20"/>
        </w:rPr>
        <w:t>key spreadsheet data for presentation to stakeholders, increasing county participation by 12%</w:t>
      </w:r>
      <w:r w:rsidR="008E6DAE" w:rsidRPr="009128E4">
        <w:rPr>
          <w:rFonts w:eastAsia="Times New Roman" w:cstheme="minorHAnsi"/>
          <w:color w:val="000000" w:themeColor="text1"/>
          <w:sz w:val="20"/>
          <w:szCs w:val="20"/>
        </w:rPr>
        <w:t xml:space="preserve">. </w:t>
      </w:r>
    </w:p>
    <w:p w14:paraId="30B72CDA" w14:textId="015EC22E" w:rsidR="008E6DAE" w:rsidRPr="009128E4" w:rsidRDefault="008E6DAE" w:rsidP="00C85152">
      <w:pPr>
        <w:numPr>
          <w:ilvl w:val="0"/>
          <w:numId w:val="8"/>
        </w:numPr>
        <w:tabs>
          <w:tab w:val="right" w:pos="10800"/>
        </w:tabs>
        <w:ind w:left="450" w:hanging="270"/>
        <w:rPr>
          <w:rFonts w:eastAsia="Times New Roman" w:cstheme="minorHAnsi"/>
          <w:color w:val="000000" w:themeColor="text1"/>
          <w:sz w:val="20"/>
          <w:szCs w:val="20"/>
        </w:rPr>
      </w:pPr>
      <w:r w:rsidRPr="009128E4">
        <w:rPr>
          <w:rFonts w:eastAsia="Times New Roman" w:cstheme="minorHAnsi"/>
          <w:color w:val="000000" w:themeColor="text1"/>
          <w:sz w:val="20"/>
          <w:szCs w:val="20"/>
        </w:rPr>
        <w:t xml:space="preserve">Assessed post-training survey outcome data and met deadline to submit analyzed results to state program director.    </w:t>
      </w:r>
    </w:p>
    <w:p w14:paraId="3585C197" w14:textId="77777777" w:rsidR="009E32BD" w:rsidRPr="009128E4" w:rsidRDefault="009E32BD" w:rsidP="009E32BD">
      <w:pPr>
        <w:tabs>
          <w:tab w:val="right" w:pos="10800"/>
        </w:tabs>
        <w:rPr>
          <w:rFonts w:eastAsia="Times New Roman" w:cstheme="minorHAnsi"/>
          <w:color w:val="000000" w:themeColor="text1"/>
          <w:sz w:val="20"/>
          <w:szCs w:val="20"/>
        </w:rPr>
      </w:pPr>
    </w:p>
    <w:p w14:paraId="7C048C4B" w14:textId="516268A6" w:rsidR="009E32BD" w:rsidRPr="009128E4" w:rsidRDefault="009E32BD" w:rsidP="009E32BD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rPr>
          <w:rFonts w:eastAsia="Times New Roman" w:cstheme="minorHAnsi"/>
          <w:b/>
          <w:bCs/>
          <w:color w:val="000000" w:themeColor="text1"/>
          <w:sz w:val="20"/>
          <w:szCs w:val="20"/>
        </w:rPr>
      </w:pPr>
      <w:r w:rsidRPr="009128E4">
        <w:rPr>
          <w:rFonts w:eastAsia="Times New Roman" w:cstheme="minorHAnsi"/>
          <w:b/>
          <w:bCs/>
          <w:color w:val="000000" w:themeColor="text1"/>
          <w:sz w:val="20"/>
          <w:szCs w:val="20"/>
        </w:rPr>
        <w:t>LEADERSHIP EXPERIENCE</w:t>
      </w:r>
    </w:p>
    <w:p w14:paraId="55871F97" w14:textId="553996AD" w:rsidR="009E32BD" w:rsidRPr="009128E4" w:rsidRDefault="009E32BD" w:rsidP="009E32BD">
      <w:pPr>
        <w:tabs>
          <w:tab w:val="right" w:pos="10800"/>
        </w:tabs>
        <w:autoSpaceDE w:val="0"/>
        <w:autoSpaceDN w:val="0"/>
        <w:adjustRightInd w:val="0"/>
        <w:ind w:left="180"/>
        <w:rPr>
          <w:rFonts w:eastAsia="Times New Roman" w:cstheme="minorHAnsi"/>
          <w:caps/>
          <w:color w:val="000000" w:themeColor="text1"/>
          <w:sz w:val="20"/>
          <w:szCs w:val="20"/>
        </w:rPr>
      </w:pPr>
      <w:r w:rsidRPr="009128E4">
        <w:rPr>
          <w:rFonts w:eastAsia="Times New Roman" w:cstheme="minorHAnsi"/>
          <w:caps/>
          <w:color w:val="000000" w:themeColor="text1"/>
          <w:sz w:val="20"/>
          <w:szCs w:val="20"/>
        </w:rPr>
        <w:t>GAMECOCK COMMUNITY SHOP</w:t>
      </w:r>
      <w:r w:rsidRPr="009128E4">
        <w:rPr>
          <w:rFonts w:eastAsia="Times New Roman" w:cstheme="minorHAnsi"/>
          <w:color w:val="000000" w:themeColor="text1"/>
          <w:sz w:val="20"/>
          <w:szCs w:val="20"/>
        </w:rPr>
        <w:t xml:space="preserve"> </w:t>
      </w:r>
      <w:r w:rsidRPr="009128E4">
        <w:rPr>
          <w:rFonts w:eastAsia="Times New Roman" w:cstheme="minorHAnsi"/>
          <w:i/>
          <w:iCs/>
          <w:color w:val="000000" w:themeColor="text1"/>
          <w:sz w:val="20"/>
          <w:szCs w:val="20"/>
        </w:rPr>
        <w:t xml:space="preserve">– </w:t>
      </w:r>
      <w:r w:rsidR="00F17173" w:rsidRPr="009128E4">
        <w:rPr>
          <w:rFonts w:eastAsia="Times New Roman" w:cstheme="minorHAnsi"/>
          <w:i/>
          <w:iCs/>
          <w:color w:val="000000" w:themeColor="text1"/>
          <w:sz w:val="20"/>
          <w:szCs w:val="20"/>
        </w:rPr>
        <w:t>USC’s basic needs hub serving all students, staff, and faculty.</w:t>
      </w:r>
      <w:r w:rsidRPr="009128E4">
        <w:rPr>
          <w:rFonts w:eastAsia="Times New Roman" w:cstheme="minorHAnsi"/>
          <w:color w:val="000000" w:themeColor="text1"/>
          <w:sz w:val="20"/>
          <w:szCs w:val="20"/>
        </w:rPr>
        <w:tab/>
        <w:t>Columbia, SC USA</w:t>
      </w:r>
    </w:p>
    <w:p w14:paraId="3BD3D7EC" w14:textId="38D7E8BE" w:rsidR="009E32BD" w:rsidRPr="009128E4" w:rsidRDefault="009E32BD" w:rsidP="009E32BD">
      <w:pPr>
        <w:tabs>
          <w:tab w:val="right" w:pos="10800"/>
        </w:tabs>
        <w:autoSpaceDE w:val="0"/>
        <w:autoSpaceDN w:val="0"/>
        <w:adjustRightInd w:val="0"/>
        <w:ind w:left="180"/>
        <w:rPr>
          <w:rFonts w:eastAsia="Times New Roman" w:cstheme="minorHAnsi"/>
          <w:b/>
          <w:bCs/>
          <w:color w:val="000000" w:themeColor="text1"/>
          <w:sz w:val="20"/>
          <w:szCs w:val="20"/>
        </w:rPr>
      </w:pPr>
      <w:r w:rsidRPr="009128E4">
        <w:rPr>
          <w:rFonts w:eastAsia="Times New Roman" w:cstheme="minorHAnsi"/>
          <w:b/>
          <w:color w:val="000000" w:themeColor="text1"/>
          <w:sz w:val="20"/>
          <w:szCs w:val="20"/>
        </w:rPr>
        <w:t>Executive Director (Volunteer)</w:t>
      </w:r>
      <w:r w:rsidRPr="009128E4">
        <w:rPr>
          <w:rFonts w:eastAsia="Times New Roman" w:cstheme="minorHAnsi"/>
          <w:b/>
          <w:color w:val="000000" w:themeColor="text1"/>
          <w:sz w:val="20"/>
          <w:szCs w:val="20"/>
        </w:rPr>
        <w:tab/>
      </w:r>
      <w:r w:rsidRPr="009128E4">
        <w:rPr>
          <w:rFonts w:eastAsia="Times New Roman" w:cstheme="minorHAnsi"/>
          <w:color w:val="000000" w:themeColor="text1"/>
          <w:sz w:val="20"/>
          <w:szCs w:val="20"/>
        </w:rPr>
        <w:t>May 2024-present</w:t>
      </w:r>
    </w:p>
    <w:p w14:paraId="490F3A12" w14:textId="0D674C63" w:rsidR="009E32BD" w:rsidRPr="009128E4" w:rsidRDefault="002E7FD6" w:rsidP="009E32BD">
      <w:pPr>
        <w:tabs>
          <w:tab w:val="right" w:pos="10800"/>
        </w:tabs>
        <w:suppressAutoHyphens/>
        <w:ind w:left="180"/>
        <w:rPr>
          <w:rFonts w:eastAsia="Times New Roman" w:cstheme="minorHAnsi"/>
          <w:color w:val="000000" w:themeColor="text1"/>
          <w:sz w:val="20"/>
          <w:szCs w:val="20"/>
        </w:rPr>
      </w:pPr>
      <w:r w:rsidRPr="009128E4">
        <w:rPr>
          <w:rFonts w:eastAsia="Times New Roman" w:cstheme="minorHAnsi"/>
          <w:color w:val="000000" w:themeColor="text1"/>
          <w:sz w:val="20"/>
          <w:szCs w:val="20"/>
        </w:rPr>
        <w:t>Le</w:t>
      </w:r>
      <w:r w:rsidR="006B5581" w:rsidRPr="009128E4">
        <w:rPr>
          <w:rFonts w:eastAsia="Times New Roman" w:cstheme="minorHAnsi"/>
          <w:color w:val="000000" w:themeColor="text1"/>
          <w:sz w:val="20"/>
          <w:szCs w:val="20"/>
        </w:rPr>
        <w:t>a</w:t>
      </w:r>
      <w:r w:rsidRPr="009128E4">
        <w:rPr>
          <w:rFonts w:eastAsia="Times New Roman" w:cstheme="minorHAnsi"/>
          <w:color w:val="000000" w:themeColor="text1"/>
          <w:sz w:val="20"/>
          <w:szCs w:val="20"/>
        </w:rPr>
        <w:t>d the daily operations of a</w:t>
      </w:r>
      <w:r w:rsidR="002169EA" w:rsidRPr="009128E4">
        <w:rPr>
          <w:rFonts w:eastAsia="Times New Roman" w:cstheme="minorHAnsi"/>
          <w:color w:val="000000" w:themeColor="text1"/>
          <w:sz w:val="20"/>
          <w:szCs w:val="20"/>
        </w:rPr>
        <w:t>n on-campus basic needs hub</w:t>
      </w:r>
      <w:r w:rsidRPr="009128E4">
        <w:rPr>
          <w:rFonts w:eastAsia="Times New Roman" w:cstheme="minorHAnsi"/>
          <w:color w:val="000000" w:themeColor="text1"/>
          <w:sz w:val="20"/>
          <w:szCs w:val="20"/>
        </w:rPr>
        <w:t xml:space="preserve"> with 130+ student and staff volunteers, including supervising an executive board of fourteen student leaders. </w:t>
      </w:r>
    </w:p>
    <w:p w14:paraId="4C0B6E20" w14:textId="29808546" w:rsidR="009E32BD" w:rsidRPr="009128E4" w:rsidRDefault="002169EA" w:rsidP="009E32BD">
      <w:pPr>
        <w:numPr>
          <w:ilvl w:val="0"/>
          <w:numId w:val="8"/>
        </w:numPr>
        <w:tabs>
          <w:tab w:val="right" w:pos="10800"/>
        </w:tabs>
        <w:ind w:left="450" w:hanging="270"/>
        <w:rPr>
          <w:rFonts w:eastAsia="Times New Roman" w:cstheme="minorHAnsi"/>
          <w:color w:val="000000" w:themeColor="text1"/>
          <w:spacing w:val="-2"/>
          <w:sz w:val="20"/>
          <w:szCs w:val="20"/>
        </w:rPr>
      </w:pPr>
      <w:r w:rsidRPr="009128E4">
        <w:rPr>
          <w:rFonts w:eastAsia="Times New Roman" w:cstheme="minorHAnsi"/>
          <w:color w:val="000000" w:themeColor="text1"/>
          <w:sz w:val="20"/>
          <w:szCs w:val="20"/>
        </w:rPr>
        <w:t>Collaborated with Executive Board Members to i</w:t>
      </w:r>
      <w:r w:rsidR="00F17173" w:rsidRPr="009128E4">
        <w:rPr>
          <w:rFonts w:eastAsia="Times New Roman" w:cstheme="minorHAnsi"/>
          <w:color w:val="000000" w:themeColor="text1"/>
          <w:sz w:val="20"/>
          <w:szCs w:val="20"/>
        </w:rPr>
        <w:t>mprove</w:t>
      </w:r>
      <w:r w:rsidRPr="009128E4">
        <w:rPr>
          <w:rFonts w:eastAsia="Times New Roman" w:cstheme="minorHAnsi"/>
          <w:color w:val="000000" w:themeColor="text1"/>
          <w:sz w:val="20"/>
          <w:szCs w:val="20"/>
        </w:rPr>
        <w:t xml:space="preserve"> donor engagement securing over $20,000 in donations.</w:t>
      </w:r>
      <w:r w:rsidR="002E7FD6" w:rsidRPr="009128E4">
        <w:rPr>
          <w:rFonts w:eastAsia="Times New Roman" w:cstheme="minorHAnsi"/>
          <w:color w:val="000000" w:themeColor="text1"/>
          <w:sz w:val="20"/>
          <w:szCs w:val="20"/>
        </w:rPr>
        <w:t xml:space="preserve"> </w:t>
      </w:r>
    </w:p>
    <w:p w14:paraId="57CC45A5" w14:textId="28D7A24A" w:rsidR="002E7FD6" w:rsidRPr="009128E4" w:rsidRDefault="00F17173" w:rsidP="009E32BD">
      <w:pPr>
        <w:numPr>
          <w:ilvl w:val="0"/>
          <w:numId w:val="8"/>
        </w:numPr>
        <w:tabs>
          <w:tab w:val="right" w:pos="10800"/>
        </w:tabs>
        <w:ind w:left="450" w:hanging="270"/>
        <w:rPr>
          <w:rFonts w:eastAsia="Times New Roman" w:cstheme="minorHAnsi"/>
          <w:color w:val="000000" w:themeColor="text1"/>
          <w:spacing w:val="-2"/>
          <w:sz w:val="20"/>
          <w:szCs w:val="20"/>
        </w:rPr>
      </w:pPr>
      <w:r w:rsidRPr="009128E4">
        <w:rPr>
          <w:rFonts w:eastAsia="Times New Roman" w:cstheme="minorHAnsi"/>
          <w:color w:val="000000" w:themeColor="text1"/>
          <w:spacing w:val="-2"/>
          <w:sz w:val="20"/>
          <w:szCs w:val="20"/>
        </w:rPr>
        <w:t xml:space="preserve">Strategized new education and outreach tactics to increase volunteer interest that increased volunteer applications 50%. </w:t>
      </w:r>
    </w:p>
    <w:p w14:paraId="0949B364" w14:textId="3CFFB02D" w:rsidR="00F17173" w:rsidRPr="009128E4" w:rsidRDefault="00E01901" w:rsidP="009E32BD">
      <w:pPr>
        <w:numPr>
          <w:ilvl w:val="0"/>
          <w:numId w:val="8"/>
        </w:numPr>
        <w:tabs>
          <w:tab w:val="right" w:pos="10800"/>
        </w:tabs>
        <w:ind w:left="450" w:hanging="270"/>
        <w:rPr>
          <w:rFonts w:eastAsia="Times New Roman" w:cstheme="minorHAnsi"/>
          <w:color w:val="000000" w:themeColor="text1"/>
          <w:spacing w:val="-2"/>
          <w:sz w:val="20"/>
          <w:szCs w:val="20"/>
        </w:rPr>
      </w:pPr>
      <w:r w:rsidRPr="009128E4">
        <w:rPr>
          <w:rFonts w:eastAsia="Times New Roman" w:cstheme="minorHAnsi"/>
          <w:color w:val="000000" w:themeColor="text1"/>
          <w:spacing w:val="-2"/>
          <w:sz w:val="20"/>
          <w:szCs w:val="20"/>
        </w:rPr>
        <w:t xml:space="preserve">Improved marketing tactics to achieve greater awareness, resulting in a 20% increase in client usage. </w:t>
      </w:r>
    </w:p>
    <w:bookmarkEnd w:id="2"/>
    <w:p w14:paraId="417DAF4A" w14:textId="77777777" w:rsidR="00252FDC" w:rsidRPr="009128E4" w:rsidRDefault="00252FDC" w:rsidP="004D2DE0">
      <w:pPr>
        <w:tabs>
          <w:tab w:val="right" w:pos="10800"/>
        </w:tabs>
        <w:ind w:left="450" w:hanging="270"/>
        <w:rPr>
          <w:rFonts w:eastAsia="Times New Roman" w:cstheme="minorHAnsi"/>
          <w:color w:val="000000" w:themeColor="text1"/>
          <w:sz w:val="16"/>
          <w:szCs w:val="16"/>
        </w:rPr>
      </w:pPr>
    </w:p>
    <w:p w14:paraId="6DF119BB" w14:textId="0D8B9873" w:rsidR="009128E4" w:rsidRPr="009128E4" w:rsidRDefault="009128E4" w:rsidP="009128E4">
      <w:pPr>
        <w:widowControl w:val="0"/>
        <w:tabs>
          <w:tab w:val="left" w:pos="360"/>
          <w:tab w:val="left" w:pos="1440"/>
          <w:tab w:val="left" w:pos="5040"/>
          <w:tab w:val="left" w:pos="8010"/>
          <w:tab w:val="right" w:pos="10800"/>
        </w:tabs>
        <w:rPr>
          <w:rFonts w:eastAsia="Times New Roman" w:cstheme="minorHAnsi"/>
          <w:color w:val="000000" w:themeColor="text1"/>
          <w:sz w:val="20"/>
          <w:szCs w:val="20"/>
        </w:rPr>
      </w:pPr>
      <w:r w:rsidRPr="009128E4">
        <w:rPr>
          <w:rFonts w:eastAsia="Times New Roman" w:cstheme="minorHAnsi"/>
          <w:b/>
          <w:bCs/>
          <w:color w:val="000000" w:themeColor="text1"/>
          <w:sz w:val="20"/>
          <w:szCs w:val="20"/>
        </w:rPr>
        <w:t>CERTIFICATIONS</w:t>
      </w:r>
      <w:r w:rsidRPr="009128E4">
        <w:rPr>
          <w:rFonts w:eastAsia="Times New Roman" w:cstheme="minorHAnsi"/>
          <w:color w:val="000000" w:themeColor="text1"/>
          <w:sz w:val="20"/>
          <w:szCs w:val="20"/>
        </w:rPr>
        <w:tab/>
      </w:r>
      <w:r w:rsidRPr="009128E4">
        <w:rPr>
          <w:rFonts w:eastAsia="Times New Roman" w:cstheme="minorHAnsi"/>
          <w:color w:val="000000" w:themeColor="text1"/>
          <w:sz w:val="20"/>
          <w:szCs w:val="20"/>
        </w:rPr>
        <w:t>Red Cross CPR/AED/First Aid</w:t>
      </w:r>
    </w:p>
    <w:p w14:paraId="33C252DA" w14:textId="0A03844B" w:rsidR="009128E4" w:rsidRPr="009128E4" w:rsidRDefault="009128E4" w:rsidP="009128E4">
      <w:pPr>
        <w:widowControl w:val="0"/>
        <w:tabs>
          <w:tab w:val="left" w:pos="360"/>
          <w:tab w:val="left" w:pos="1440"/>
          <w:tab w:val="left" w:pos="5040"/>
          <w:tab w:val="left" w:pos="8010"/>
          <w:tab w:val="right" w:pos="10800"/>
        </w:tabs>
        <w:rPr>
          <w:rFonts w:eastAsia="Times New Roman" w:cstheme="minorHAnsi"/>
          <w:color w:val="000000" w:themeColor="text1"/>
          <w:sz w:val="20"/>
          <w:szCs w:val="20"/>
        </w:rPr>
      </w:pPr>
      <w:r w:rsidRPr="009128E4">
        <w:rPr>
          <w:rFonts w:eastAsia="Times New Roman" w:cstheme="minorHAnsi"/>
          <w:b/>
          <w:bCs/>
          <w:smallCaps/>
          <w:color w:val="000000" w:themeColor="text1"/>
          <w:sz w:val="20"/>
          <w:szCs w:val="20"/>
        </w:rPr>
        <w:t>HRIS/IT SKILLS</w:t>
      </w:r>
      <w:r w:rsidRPr="009128E4">
        <w:rPr>
          <w:rFonts w:eastAsia="Times New Roman" w:cstheme="minorHAnsi"/>
          <w:color w:val="000000" w:themeColor="text1"/>
          <w:sz w:val="20"/>
          <w:szCs w:val="20"/>
        </w:rPr>
        <w:tab/>
        <w:t xml:space="preserve">Word, Excel, PowerPoint, and Outlook; </w:t>
      </w:r>
      <w:proofErr w:type="spellStart"/>
      <w:r w:rsidRPr="009128E4">
        <w:rPr>
          <w:rFonts w:eastAsia="Times New Roman" w:cstheme="minorHAnsi"/>
          <w:color w:val="000000" w:themeColor="text1"/>
          <w:sz w:val="20"/>
          <w:szCs w:val="20"/>
        </w:rPr>
        <w:t>P</w:t>
      </w:r>
      <w:r w:rsidRPr="009128E4">
        <w:rPr>
          <w:rFonts w:eastAsia="Times New Roman" w:cstheme="minorHAnsi"/>
          <w:color w:val="000000" w:themeColor="text1"/>
          <w:sz w:val="20"/>
          <w:szCs w:val="20"/>
        </w:rPr>
        <w:t>antrySoft</w:t>
      </w:r>
      <w:proofErr w:type="spellEnd"/>
    </w:p>
    <w:p w14:paraId="47324646" w14:textId="473A6BAF" w:rsidR="00A83C26" w:rsidRPr="005C165C" w:rsidRDefault="00A83C26" w:rsidP="009128E4">
      <w:pPr>
        <w:widowControl w:val="0"/>
        <w:tabs>
          <w:tab w:val="left" w:pos="360"/>
          <w:tab w:val="left" w:pos="1440"/>
          <w:tab w:val="left" w:pos="5040"/>
          <w:tab w:val="left" w:pos="8010"/>
          <w:tab w:val="right" w:pos="10800"/>
        </w:tabs>
        <w:rPr>
          <w:rFonts w:cstheme="minorHAnsi"/>
          <w:sz w:val="20"/>
          <w:szCs w:val="20"/>
        </w:rPr>
      </w:pPr>
    </w:p>
    <w:sectPr w:rsidR="00A83C26" w:rsidRPr="005C165C" w:rsidSect="0068767E">
      <w:type w:val="continuous"/>
      <w:pgSz w:w="12240" w:h="15840" w:code="1"/>
      <w:pgMar w:top="720" w:right="720" w:bottom="432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B5E2D" w14:textId="77777777" w:rsidR="005B36E8" w:rsidRDefault="005B36E8" w:rsidP="00AD569D">
      <w:r>
        <w:separator/>
      </w:r>
    </w:p>
  </w:endnote>
  <w:endnote w:type="continuationSeparator" w:id="0">
    <w:p w14:paraId="2D777701" w14:textId="77777777" w:rsidR="005B36E8" w:rsidRDefault="005B36E8" w:rsidP="00AD5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E823C" w14:textId="77777777" w:rsidR="002C0F3C" w:rsidRDefault="002C0F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671921" w14:textId="77777777" w:rsidR="002C0F3C" w:rsidRDefault="002C0F3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22B64" w14:textId="77777777" w:rsidR="005B36E8" w:rsidRDefault="005B36E8" w:rsidP="00AD569D">
      <w:r>
        <w:separator/>
      </w:r>
    </w:p>
  </w:footnote>
  <w:footnote w:type="continuationSeparator" w:id="0">
    <w:p w14:paraId="4E35ECA4" w14:textId="77777777" w:rsidR="005B36E8" w:rsidRDefault="005B36E8" w:rsidP="00AD5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7B142" w14:textId="77777777" w:rsidR="002C0F3C" w:rsidRDefault="002C0F3C" w:rsidP="00AD569D">
    <w:pPr>
      <w:jc w:val="center"/>
    </w:pPr>
    <w:r w:rsidRPr="00406FBE">
      <w:rPr>
        <w:rFonts w:ascii="Calibri" w:eastAsia="Batang" w:hAnsi="Calibri"/>
        <w:b/>
        <w:sz w:val="44"/>
        <w:szCs w:val="44"/>
      </w:rPr>
      <w:softHyphen/>
    </w:r>
    <w:r w:rsidRPr="00406FBE">
      <w:rPr>
        <w:rFonts w:ascii="Calibri" w:eastAsia="Batang" w:hAnsi="Calibri"/>
        <w:b/>
        <w:sz w:val="44"/>
        <w:szCs w:val="44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7D1F"/>
    <w:multiLevelType w:val="hybridMultilevel"/>
    <w:tmpl w:val="A4A04134"/>
    <w:lvl w:ilvl="0" w:tplc="FFFFFFFF">
      <w:start w:val="1"/>
      <w:numFmt w:val="bullet"/>
      <w:lvlText w:val=""/>
      <w:legacy w:legacy="1" w:legacySpace="0" w:legacyIndent="240"/>
      <w:lvlJc w:val="left"/>
      <w:pPr>
        <w:ind w:left="420" w:hanging="240"/>
      </w:pPr>
      <w:rPr>
        <w:rFonts w:ascii="Wingdings" w:hAnsi="Wingdings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C264894"/>
    <w:multiLevelType w:val="hybridMultilevel"/>
    <w:tmpl w:val="53C88E4C"/>
    <w:lvl w:ilvl="0" w:tplc="FFFFFFFF">
      <w:start w:val="1"/>
      <w:numFmt w:val="bullet"/>
      <w:lvlText w:val=""/>
      <w:lvlJc w:val="left"/>
      <w:pPr>
        <w:ind w:left="720" w:hanging="360"/>
      </w:pPr>
      <w:rPr>
        <w:rFonts w:ascii="Wingdings" w:hAnsi="Wingdings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810D8"/>
    <w:multiLevelType w:val="hybridMultilevel"/>
    <w:tmpl w:val="E034DA4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C45A18"/>
    <w:multiLevelType w:val="multilevel"/>
    <w:tmpl w:val="34C6DBF2"/>
    <w:lvl w:ilvl="0">
      <w:start w:val="1"/>
      <w:numFmt w:val="bullet"/>
      <w:lvlText w:val=""/>
      <w:lvlJc w:val="center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3C10DB"/>
    <w:multiLevelType w:val="hybridMultilevel"/>
    <w:tmpl w:val="B37ABFA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A43002"/>
    <w:multiLevelType w:val="multilevel"/>
    <w:tmpl w:val="0C9AD2DA"/>
    <w:lvl w:ilvl="0">
      <w:start w:val="1"/>
      <w:numFmt w:val="bullet"/>
      <w:lvlText w:val="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1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40F72A7"/>
    <w:multiLevelType w:val="multilevel"/>
    <w:tmpl w:val="0C9AD2DA"/>
    <w:lvl w:ilvl="0">
      <w:start w:val="1"/>
      <w:numFmt w:val="bullet"/>
      <w:lvlText w:val="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  <w:sz w:val="12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72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72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72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720"/>
      </w:pPr>
    </w:lvl>
  </w:abstractNum>
  <w:abstractNum w:abstractNumId="7" w15:restartNumberingAfterBreak="0">
    <w:nsid w:val="76811191"/>
    <w:multiLevelType w:val="multilevel"/>
    <w:tmpl w:val="34C6DBF2"/>
    <w:lvl w:ilvl="0">
      <w:start w:val="1"/>
      <w:numFmt w:val="bullet"/>
      <w:lvlText w:val=""/>
      <w:lvlJc w:val="center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25840782">
    <w:abstractNumId w:val="6"/>
  </w:num>
  <w:num w:numId="2" w16cid:durableId="954603764">
    <w:abstractNumId w:val="7"/>
  </w:num>
  <w:num w:numId="3" w16cid:durableId="1674529064">
    <w:abstractNumId w:val="3"/>
  </w:num>
  <w:num w:numId="4" w16cid:durableId="1110316445">
    <w:abstractNumId w:val="5"/>
  </w:num>
  <w:num w:numId="5" w16cid:durableId="569727510">
    <w:abstractNumId w:val="2"/>
  </w:num>
  <w:num w:numId="6" w16cid:durableId="879976747">
    <w:abstractNumId w:val="4"/>
  </w:num>
  <w:num w:numId="7" w16cid:durableId="1319532768">
    <w:abstractNumId w:val="1"/>
  </w:num>
  <w:num w:numId="8" w16cid:durableId="1996102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69D"/>
    <w:rsid w:val="00000E36"/>
    <w:rsid w:val="0000186E"/>
    <w:rsid w:val="00003A75"/>
    <w:rsid w:val="000116DD"/>
    <w:rsid w:val="00035702"/>
    <w:rsid w:val="00055C19"/>
    <w:rsid w:val="000C2677"/>
    <w:rsid w:val="00111C2E"/>
    <w:rsid w:val="001166AE"/>
    <w:rsid w:val="001222C9"/>
    <w:rsid w:val="00190B23"/>
    <w:rsid w:val="00192157"/>
    <w:rsid w:val="001939BD"/>
    <w:rsid w:val="001B3451"/>
    <w:rsid w:val="001B5F5C"/>
    <w:rsid w:val="001B655D"/>
    <w:rsid w:val="001E1D20"/>
    <w:rsid w:val="002169EA"/>
    <w:rsid w:val="00237271"/>
    <w:rsid w:val="0024544A"/>
    <w:rsid w:val="00252FDC"/>
    <w:rsid w:val="0026198F"/>
    <w:rsid w:val="0026262F"/>
    <w:rsid w:val="002639B3"/>
    <w:rsid w:val="00285715"/>
    <w:rsid w:val="002938FD"/>
    <w:rsid w:val="002A3D09"/>
    <w:rsid w:val="002B5287"/>
    <w:rsid w:val="002C0F3C"/>
    <w:rsid w:val="002E0064"/>
    <w:rsid w:val="002E7FD6"/>
    <w:rsid w:val="0033420F"/>
    <w:rsid w:val="00345373"/>
    <w:rsid w:val="0038355B"/>
    <w:rsid w:val="00392F8A"/>
    <w:rsid w:val="003E4C0B"/>
    <w:rsid w:val="003F3239"/>
    <w:rsid w:val="004008C1"/>
    <w:rsid w:val="004117DE"/>
    <w:rsid w:val="00421168"/>
    <w:rsid w:val="004439E2"/>
    <w:rsid w:val="004443AF"/>
    <w:rsid w:val="004537C1"/>
    <w:rsid w:val="004818BF"/>
    <w:rsid w:val="004852A0"/>
    <w:rsid w:val="00493D37"/>
    <w:rsid w:val="00495A12"/>
    <w:rsid w:val="004C2B86"/>
    <w:rsid w:val="004D0C13"/>
    <w:rsid w:val="004D2DE0"/>
    <w:rsid w:val="005003CB"/>
    <w:rsid w:val="00503318"/>
    <w:rsid w:val="0053022D"/>
    <w:rsid w:val="0054065B"/>
    <w:rsid w:val="005412FA"/>
    <w:rsid w:val="00586DF1"/>
    <w:rsid w:val="005B36E8"/>
    <w:rsid w:val="005B6AD8"/>
    <w:rsid w:val="005C055E"/>
    <w:rsid w:val="005C165C"/>
    <w:rsid w:val="005C7539"/>
    <w:rsid w:val="005D0A33"/>
    <w:rsid w:val="005E050C"/>
    <w:rsid w:val="00603214"/>
    <w:rsid w:val="006058C6"/>
    <w:rsid w:val="00614D6C"/>
    <w:rsid w:val="006178A3"/>
    <w:rsid w:val="00651902"/>
    <w:rsid w:val="00684C7E"/>
    <w:rsid w:val="0068527E"/>
    <w:rsid w:val="0068767E"/>
    <w:rsid w:val="00693AA2"/>
    <w:rsid w:val="006A5DDB"/>
    <w:rsid w:val="006B5581"/>
    <w:rsid w:val="006C2ADE"/>
    <w:rsid w:val="006C3A36"/>
    <w:rsid w:val="00712FBF"/>
    <w:rsid w:val="007234AC"/>
    <w:rsid w:val="00726311"/>
    <w:rsid w:val="007649EE"/>
    <w:rsid w:val="0077213F"/>
    <w:rsid w:val="00781536"/>
    <w:rsid w:val="0079438C"/>
    <w:rsid w:val="007A3403"/>
    <w:rsid w:val="007E3274"/>
    <w:rsid w:val="00800CF4"/>
    <w:rsid w:val="00807E8A"/>
    <w:rsid w:val="008322CC"/>
    <w:rsid w:val="00844939"/>
    <w:rsid w:val="00877069"/>
    <w:rsid w:val="00887E67"/>
    <w:rsid w:val="008901EC"/>
    <w:rsid w:val="008A6D3B"/>
    <w:rsid w:val="008C1213"/>
    <w:rsid w:val="008C2777"/>
    <w:rsid w:val="008D0292"/>
    <w:rsid w:val="008D4626"/>
    <w:rsid w:val="008E3EBA"/>
    <w:rsid w:val="008E6DAE"/>
    <w:rsid w:val="008F1663"/>
    <w:rsid w:val="009128E4"/>
    <w:rsid w:val="0092692A"/>
    <w:rsid w:val="009414FF"/>
    <w:rsid w:val="009861D6"/>
    <w:rsid w:val="00994E0E"/>
    <w:rsid w:val="00996BD1"/>
    <w:rsid w:val="009C0840"/>
    <w:rsid w:val="009C2A5F"/>
    <w:rsid w:val="009C2F15"/>
    <w:rsid w:val="009C5F75"/>
    <w:rsid w:val="009C7857"/>
    <w:rsid w:val="009E23B3"/>
    <w:rsid w:val="009E32BD"/>
    <w:rsid w:val="00A14AD8"/>
    <w:rsid w:val="00A1700D"/>
    <w:rsid w:val="00A173E7"/>
    <w:rsid w:val="00A26A49"/>
    <w:rsid w:val="00A3030B"/>
    <w:rsid w:val="00A449A7"/>
    <w:rsid w:val="00A639C2"/>
    <w:rsid w:val="00A7590E"/>
    <w:rsid w:val="00A76336"/>
    <w:rsid w:val="00A83C26"/>
    <w:rsid w:val="00A952BC"/>
    <w:rsid w:val="00AB6512"/>
    <w:rsid w:val="00AC2344"/>
    <w:rsid w:val="00AD569D"/>
    <w:rsid w:val="00B24894"/>
    <w:rsid w:val="00B36EA1"/>
    <w:rsid w:val="00BB2755"/>
    <w:rsid w:val="00BD1A8C"/>
    <w:rsid w:val="00C06DEF"/>
    <w:rsid w:val="00C14DBA"/>
    <w:rsid w:val="00C2050C"/>
    <w:rsid w:val="00C51343"/>
    <w:rsid w:val="00C60BB7"/>
    <w:rsid w:val="00C7460F"/>
    <w:rsid w:val="00C774B7"/>
    <w:rsid w:val="00C85152"/>
    <w:rsid w:val="00C965B0"/>
    <w:rsid w:val="00CB3EF9"/>
    <w:rsid w:val="00CB6AA3"/>
    <w:rsid w:val="00CC042C"/>
    <w:rsid w:val="00CC7782"/>
    <w:rsid w:val="00CD3AA4"/>
    <w:rsid w:val="00CD6544"/>
    <w:rsid w:val="00CE678D"/>
    <w:rsid w:val="00CE7C68"/>
    <w:rsid w:val="00D35BA7"/>
    <w:rsid w:val="00D63F02"/>
    <w:rsid w:val="00D64453"/>
    <w:rsid w:val="00D67DCE"/>
    <w:rsid w:val="00D85ABB"/>
    <w:rsid w:val="00D97553"/>
    <w:rsid w:val="00DA7709"/>
    <w:rsid w:val="00DB1BE9"/>
    <w:rsid w:val="00DB3DCD"/>
    <w:rsid w:val="00DB4ECC"/>
    <w:rsid w:val="00DD1B9A"/>
    <w:rsid w:val="00DF04FA"/>
    <w:rsid w:val="00E01901"/>
    <w:rsid w:val="00E06429"/>
    <w:rsid w:val="00E37CEA"/>
    <w:rsid w:val="00E51F27"/>
    <w:rsid w:val="00E761EB"/>
    <w:rsid w:val="00E80FA5"/>
    <w:rsid w:val="00EA023C"/>
    <w:rsid w:val="00EA1A3F"/>
    <w:rsid w:val="00EB3EAA"/>
    <w:rsid w:val="00EC35A1"/>
    <w:rsid w:val="00ED6C16"/>
    <w:rsid w:val="00EF5F8F"/>
    <w:rsid w:val="00F03544"/>
    <w:rsid w:val="00F0797E"/>
    <w:rsid w:val="00F113F4"/>
    <w:rsid w:val="00F15432"/>
    <w:rsid w:val="00F17173"/>
    <w:rsid w:val="00F277FD"/>
    <w:rsid w:val="00F36F0A"/>
    <w:rsid w:val="00F70A07"/>
    <w:rsid w:val="00F74C51"/>
    <w:rsid w:val="00FA35E1"/>
    <w:rsid w:val="00FB2D1D"/>
    <w:rsid w:val="00FE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466AAC"/>
  <w15:chartTrackingRefBased/>
  <w15:docId w15:val="{EF01727D-6DDE-4E0D-B46C-2FC1A23A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D56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569D"/>
  </w:style>
  <w:style w:type="paragraph" w:styleId="Header">
    <w:name w:val="header"/>
    <w:basedOn w:val="Normal"/>
    <w:link w:val="HeaderChar"/>
    <w:uiPriority w:val="99"/>
    <w:unhideWhenUsed/>
    <w:rsid w:val="00AD56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69D"/>
  </w:style>
  <w:style w:type="character" w:styleId="PageNumber">
    <w:name w:val="page number"/>
    <w:basedOn w:val="DefaultParagraphFont"/>
    <w:rsid w:val="00AD569D"/>
  </w:style>
  <w:style w:type="paragraph" w:customStyle="1" w:styleId="1BulletList">
    <w:name w:val="1Bullet List"/>
    <w:rsid w:val="004008C1"/>
    <w:pPr>
      <w:widowControl w:val="0"/>
      <w:tabs>
        <w:tab w:val="left" w:pos="720"/>
      </w:tabs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B65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18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charlotte-bostick-17494024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630F4-8A6C-4D83-9061-14EA315C7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MOORE SCHOOL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 Aull-Holcombe</dc:creator>
  <cp:lastModifiedBy>Bostick, Charlotte</cp:lastModifiedBy>
  <cp:revision>17</cp:revision>
  <dcterms:created xsi:type="dcterms:W3CDTF">2025-02-05T00:11:00Z</dcterms:created>
  <dcterms:modified xsi:type="dcterms:W3CDTF">2025-02-26T16:19:00Z</dcterms:modified>
</cp:coreProperties>
</file>